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sz w:val="32"/>
          <w:szCs w:val="32"/>
        </w:rPr>
      </w:pPr>
      <w:r>
        <w:rPr>
          <w:rFonts w:hint="eastAsia" w:ascii="宋体" w:hAnsi="宋体"/>
          <w:b/>
          <w:sz w:val="32"/>
          <w:szCs w:val="32"/>
        </w:rPr>
        <w:t>第二课时 比赛场次</w:t>
      </w:r>
    </w:p>
    <w:p>
      <w:pPr>
        <w:rPr>
          <w:rFonts w:hint="eastAsia" w:ascii="宋体" w:hAnsi="宋体"/>
          <w:sz w:val="28"/>
          <w:szCs w:val="28"/>
        </w:rPr>
      </w:pPr>
      <w:r>
        <w:rPr>
          <w:rFonts w:hint="eastAsia" w:ascii="宋体" w:hAnsi="宋体"/>
          <w:b/>
          <w:sz w:val="30"/>
          <w:szCs w:val="30"/>
        </w:rPr>
        <w:t>教学内容：</w:t>
      </w:r>
      <w:r>
        <w:rPr>
          <w:rFonts w:hint="eastAsia" w:ascii="宋体" w:hAnsi="宋体"/>
          <w:sz w:val="24"/>
        </w:rPr>
        <w:t>冀教版《数学》五年级下册第92、93页。</w:t>
      </w:r>
    </w:p>
    <w:p>
      <w:pPr>
        <w:rPr>
          <w:rFonts w:hint="eastAsia" w:ascii="宋体" w:hAnsi="宋体"/>
          <w:sz w:val="28"/>
          <w:szCs w:val="28"/>
        </w:rPr>
      </w:pPr>
      <w:r>
        <w:rPr>
          <w:rFonts w:hint="eastAsia" w:ascii="宋体" w:hAnsi="宋体"/>
          <w:sz w:val="28"/>
          <w:szCs w:val="28"/>
        </w:rPr>
        <w:t>　</w:t>
      </w:r>
      <w:r>
        <w:rPr>
          <w:rFonts w:hint="eastAsia" w:ascii="宋体" w:hAnsi="宋体"/>
          <w:b/>
          <w:sz w:val="30"/>
          <w:szCs w:val="30"/>
        </w:rPr>
        <w:t>　教学目标：</w:t>
      </w:r>
      <w:bookmarkStart w:id="0" w:name="_GoBack"/>
      <w:bookmarkEnd w:id="0"/>
    </w:p>
    <w:p>
      <w:pPr>
        <w:rPr>
          <w:rFonts w:hint="eastAsia" w:ascii="宋体" w:hAnsi="宋体"/>
          <w:sz w:val="28"/>
          <w:szCs w:val="28"/>
        </w:rPr>
      </w:pPr>
      <w:r>
        <w:rPr>
          <w:rFonts w:hint="eastAsia" w:ascii="宋体" w:hAnsi="宋体"/>
          <w:b/>
          <w:sz w:val="30"/>
          <w:szCs w:val="30"/>
        </w:rPr>
        <w:t>　知识与技能：</w:t>
      </w:r>
      <w:r>
        <w:rPr>
          <w:rFonts w:hint="eastAsia" w:ascii="宋体" w:hAnsi="宋体"/>
          <w:sz w:val="24"/>
        </w:rPr>
        <w:t>结合具体事例，经历探索简单事物的排列、组合结果的过程。</w:t>
      </w:r>
    </w:p>
    <w:p>
      <w:pPr>
        <w:rPr>
          <w:rFonts w:hint="eastAsia" w:ascii="宋体" w:hAnsi="宋体"/>
          <w:sz w:val="24"/>
        </w:rPr>
      </w:pPr>
      <w:r>
        <w:rPr>
          <w:rFonts w:hint="eastAsia" w:ascii="宋体" w:hAnsi="宋体"/>
          <w:b/>
          <w:sz w:val="30"/>
          <w:szCs w:val="30"/>
        </w:rPr>
        <w:t>　过程与方法：</w:t>
      </w:r>
      <w:r>
        <w:rPr>
          <w:rFonts w:hint="eastAsia" w:ascii="宋体" w:hAnsi="宋体"/>
          <w:sz w:val="24"/>
        </w:rPr>
        <w:t>能用连线、列表等方法解决简单的排列、组合问题。能够找出简单事物排列和组合的结果。</w:t>
      </w:r>
    </w:p>
    <w:p>
      <w:pPr>
        <w:rPr>
          <w:rFonts w:hint="eastAsia" w:ascii="宋体" w:hAnsi="宋体"/>
          <w:sz w:val="24"/>
        </w:rPr>
      </w:pPr>
      <w:r>
        <w:rPr>
          <w:rFonts w:hint="eastAsia" w:ascii="宋体" w:hAnsi="宋体"/>
          <w:b/>
          <w:sz w:val="30"/>
          <w:szCs w:val="30"/>
        </w:rPr>
        <w:t>情感态度与价值观：</w:t>
      </w:r>
      <w:r>
        <w:rPr>
          <w:rFonts w:hint="eastAsia" w:ascii="宋体" w:hAnsi="宋体"/>
          <w:sz w:val="24"/>
        </w:rPr>
        <w:t>体验数学与日常生活密切相关，认识到许多实际问题可以借助</w:t>
      </w:r>
      <w:r>
        <w:rPr>
          <w:rFonts w:hint="eastAsia" w:ascii="宋体" w:hAnsi="宋体"/>
          <w:sz w:val="28"/>
          <w:szCs w:val="28"/>
        </w:rPr>
        <w:t>数学方法</w:t>
      </w:r>
      <w:r>
        <w:rPr>
          <w:rFonts w:hint="eastAsia" w:ascii="宋体" w:hAnsi="宋体"/>
          <w:sz w:val="24"/>
        </w:rPr>
        <w:t>解决，并借助数学语言来表述和交流。</w:t>
      </w:r>
    </w:p>
    <w:p>
      <w:pPr>
        <w:rPr>
          <w:rFonts w:hint="eastAsia" w:ascii="宋体" w:hAnsi="宋体"/>
          <w:b/>
          <w:sz w:val="30"/>
          <w:szCs w:val="30"/>
        </w:rPr>
      </w:pPr>
      <w:r>
        <w:rPr>
          <w:rFonts w:hint="eastAsia" w:ascii="宋体" w:hAnsi="宋体"/>
          <w:b/>
          <w:sz w:val="30"/>
          <w:szCs w:val="30"/>
        </w:rPr>
        <w:t>◆教学重难点：</w:t>
      </w:r>
    </w:p>
    <w:p>
      <w:pPr>
        <w:ind w:left="720" w:hanging="720" w:hangingChars="300"/>
        <w:jc w:val="left"/>
        <w:rPr>
          <w:rFonts w:hint="eastAsia" w:ascii="宋体" w:hAnsi="宋体"/>
          <w:sz w:val="24"/>
        </w:rPr>
      </w:pPr>
      <w:r>
        <w:rPr>
          <w:rFonts w:hint="eastAsia" w:ascii="宋体" w:hAnsi="宋体"/>
          <w:sz w:val="24"/>
        </w:rPr>
        <w:t>重点：能用连线、列表等方法解决简单的组合问题，找出简单事物组合的结果。</w:t>
      </w:r>
    </w:p>
    <w:p>
      <w:pPr>
        <w:tabs>
          <w:tab w:val="left" w:pos="6165"/>
        </w:tabs>
        <w:jc w:val="left"/>
        <w:rPr>
          <w:rFonts w:hint="eastAsia" w:ascii="宋体" w:hAnsi="宋体"/>
          <w:sz w:val="24"/>
        </w:rPr>
      </w:pPr>
      <w:r>
        <w:rPr>
          <w:rFonts w:hint="eastAsia" w:ascii="宋体" w:hAnsi="宋体"/>
          <w:sz w:val="24"/>
        </w:rPr>
        <w:t>难点：可以借助直观图，用图或表格进行表达和交流。</w:t>
      </w:r>
      <w:r>
        <w:rPr>
          <w:rFonts w:ascii="宋体" w:hAnsi="宋体"/>
          <w:sz w:val="24"/>
        </w:rPr>
        <w:tab/>
      </w:r>
    </w:p>
    <w:p>
      <w:pPr>
        <w:jc w:val="left"/>
        <w:rPr>
          <w:rFonts w:hint="eastAsia"/>
          <w:sz w:val="24"/>
        </w:rPr>
      </w:pPr>
      <w:r>
        <w:rPr>
          <w:rFonts w:hint="eastAsia"/>
          <w:b/>
          <w:sz w:val="30"/>
          <w:szCs w:val="30"/>
        </w:rPr>
        <w:t>◆教学准备</w:t>
      </w:r>
      <w:r>
        <w:rPr>
          <w:rFonts w:hint="eastAsia"/>
          <w:b/>
          <w:sz w:val="24"/>
        </w:rPr>
        <w:t xml:space="preserve">: </w:t>
      </w:r>
      <w:r>
        <w:rPr>
          <w:rFonts w:hint="eastAsia"/>
          <w:sz w:val="24"/>
        </w:rPr>
        <w:t>多媒体课件，</w:t>
      </w:r>
    </w:p>
    <w:p>
      <w:pPr>
        <w:jc w:val="left"/>
        <w:rPr>
          <w:rFonts w:hint="eastAsia"/>
          <w:sz w:val="24"/>
        </w:rPr>
      </w:pPr>
      <w:r>
        <w:rPr>
          <w:rFonts w:hint="eastAsia"/>
          <w:b/>
          <w:sz w:val="30"/>
          <w:szCs w:val="30"/>
        </w:rPr>
        <w:t>◆学具准备</w:t>
      </w:r>
      <w:r>
        <w:rPr>
          <w:rFonts w:hint="eastAsia"/>
          <w:b/>
          <w:sz w:val="24"/>
        </w:rPr>
        <w:t xml:space="preserve">: </w:t>
      </w:r>
      <w:r>
        <w:rPr>
          <w:rFonts w:hint="eastAsia"/>
          <w:sz w:val="24"/>
        </w:rPr>
        <w:t>课件，图片纸若干张，直尺</w:t>
      </w:r>
    </w:p>
    <w:p>
      <w:pPr>
        <w:rPr>
          <w:rFonts w:hint="eastAsia" w:ascii="宋体" w:hAnsi="宋体"/>
          <w:b/>
          <w:sz w:val="30"/>
          <w:szCs w:val="30"/>
        </w:rPr>
      </w:pPr>
      <w:r>
        <w:rPr>
          <w:rFonts w:hint="eastAsia" w:ascii="宋体" w:hAnsi="宋体"/>
          <w:b/>
          <w:sz w:val="30"/>
          <w:szCs w:val="30"/>
        </w:rPr>
        <w:t>◆教学过程：</w:t>
      </w:r>
    </w:p>
    <w:p>
      <w:pPr>
        <w:rPr>
          <w:rFonts w:ascii="宋体" w:hAnsi="宋体"/>
          <w:sz w:val="24"/>
        </w:rPr>
      </w:pPr>
      <w:r>
        <w:rPr>
          <w:rFonts w:hint="eastAsia" w:ascii="宋体" w:hAnsi="宋体"/>
          <w:sz w:val="24"/>
        </w:rPr>
        <w:t>　一、情境导入：</w:t>
      </w:r>
      <w:r>
        <w:rPr>
          <w:rFonts w:ascii="宋体" w:hAnsi="宋体"/>
          <w:sz w:val="24"/>
        </w:rPr>
        <w:t xml:space="preserve"> </w:t>
      </w:r>
    </w:p>
    <w:p>
      <w:pPr>
        <w:rPr>
          <w:rFonts w:hint="eastAsia" w:ascii="宋体" w:hAnsi="宋体"/>
          <w:sz w:val="24"/>
        </w:rPr>
      </w:pPr>
      <w:r>
        <w:rPr>
          <w:rFonts w:hint="eastAsia" w:ascii="宋体" w:hAnsi="宋体"/>
          <w:sz w:val="24"/>
        </w:rPr>
        <w:t>　创设问题1.师生谈话：从世界杯足球赛入手，让学生谈谈自己对世界杯足球赛的印象。</w:t>
      </w:r>
    </w:p>
    <w:p>
      <w:pPr>
        <w:rPr>
          <w:rFonts w:hint="eastAsia" w:ascii="宋体" w:hAnsi="宋体"/>
          <w:sz w:val="24"/>
        </w:rPr>
      </w:pPr>
      <w:r>
        <w:rPr>
          <w:rFonts w:hint="eastAsia" w:ascii="宋体" w:hAnsi="宋体"/>
          <w:sz w:val="24"/>
        </w:rPr>
        <w:t xml:space="preserve"> 　　师：同学们你们看过世界杯足球赛吗？它留给你们什么样的印象呢？</w:t>
      </w:r>
    </w:p>
    <w:p>
      <w:pPr>
        <w:rPr>
          <w:rFonts w:hint="eastAsia" w:ascii="宋体" w:hAnsi="宋体"/>
          <w:sz w:val="24"/>
        </w:rPr>
      </w:pPr>
      <w:r>
        <w:rPr>
          <w:rFonts w:hint="eastAsia" w:ascii="宋体" w:hAnsi="宋体"/>
          <w:sz w:val="24"/>
        </w:rPr>
        <w:t>学生可能会说：</w:t>
      </w:r>
    </w:p>
    <w:p>
      <w:pPr>
        <w:rPr>
          <w:rFonts w:hint="eastAsia" w:ascii="宋体" w:hAnsi="宋体"/>
          <w:sz w:val="24"/>
        </w:rPr>
      </w:pPr>
      <w:r>
        <w:rPr>
          <w:rFonts w:hint="eastAsia" w:ascii="宋体" w:hAnsi="宋体"/>
          <w:sz w:val="24"/>
        </w:rPr>
        <w:t>●很精彩。</w:t>
      </w:r>
    </w:p>
    <w:p>
      <w:pPr>
        <w:rPr>
          <w:rFonts w:hint="eastAsia" w:ascii="宋体" w:hAnsi="宋体"/>
          <w:sz w:val="24"/>
        </w:rPr>
      </w:pPr>
      <w:r>
        <w:rPr>
          <w:rFonts w:hint="eastAsia" w:ascii="宋体" w:hAnsi="宋体"/>
          <w:sz w:val="24"/>
        </w:rPr>
        <w:t>●比赛很激烈。</w:t>
      </w:r>
    </w:p>
    <w:p>
      <w:pPr>
        <w:rPr>
          <w:rFonts w:hint="eastAsia" w:ascii="宋体" w:hAnsi="宋体"/>
          <w:sz w:val="24"/>
        </w:rPr>
      </w:pPr>
      <w:r>
        <w:rPr>
          <w:rFonts w:hint="eastAsia" w:ascii="宋体" w:hAnsi="宋体"/>
          <w:sz w:val="24"/>
        </w:rPr>
        <w:t>●那些运动员都很勇敢，摔倒了马上爬起来，继续比赛。</w:t>
      </w:r>
    </w:p>
    <w:p>
      <w:pPr>
        <w:rPr>
          <w:rFonts w:hint="eastAsia" w:ascii="宋体" w:hAnsi="宋体"/>
          <w:sz w:val="24"/>
        </w:rPr>
      </w:pPr>
      <w:r>
        <w:rPr>
          <w:rFonts w:hint="eastAsia" w:ascii="宋体" w:hAnsi="宋体"/>
          <w:sz w:val="24"/>
        </w:rPr>
        <w:t>●尤其是守门员为了扑出每一个球而不惜一次次的摔倒真的很了不起。</w:t>
      </w:r>
    </w:p>
    <w:p>
      <w:pPr>
        <w:rPr>
          <w:rFonts w:ascii="宋体" w:hAnsi="宋体"/>
          <w:sz w:val="24"/>
        </w:rPr>
      </w:pPr>
      <w:r>
        <w:rPr>
          <w:rFonts w:hint="eastAsia" w:ascii="宋体" w:hAnsi="宋体"/>
          <w:sz w:val="24"/>
        </w:rPr>
        <w:t>●有的球星技术高超，看得很过瘾。……</w:t>
      </w:r>
      <w:r>
        <w:rPr>
          <w:rFonts w:ascii="宋体" w:hAnsi="宋体"/>
          <w:sz w:val="24"/>
        </w:rPr>
        <w:t xml:space="preserve"> </w:t>
      </w:r>
    </w:p>
    <w:p>
      <w:pPr>
        <w:rPr>
          <w:rFonts w:hint="eastAsia" w:ascii="宋体" w:hAnsi="宋体"/>
          <w:sz w:val="24"/>
        </w:rPr>
      </w:pPr>
      <w:r>
        <w:rPr>
          <w:rFonts w:hint="eastAsia" w:ascii="宋体" w:hAnsi="宋体"/>
          <w:sz w:val="24"/>
        </w:rPr>
        <w:t>　　2.让学生介绍自己了解的世界杯的比赛规则。教师介绍世界杯足球比赛小组赛的赛制（循环赛）。</w:t>
      </w:r>
    </w:p>
    <w:p>
      <w:pPr>
        <w:rPr>
          <w:rFonts w:hint="eastAsia" w:ascii="宋体" w:hAnsi="宋体"/>
          <w:sz w:val="24"/>
        </w:rPr>
      </w:pPr>
      <w:r>
        <w:rPr>
          <w:rFonts w:hint="eastAsia" w:ascii="宋体" w:hAnsi="宋体"/>
          <w:sz w:val="28"/>
          <w:szCs w:val="28"/>
        </w:rPr>
        <w:t xml:space="preserve"> 　　</w:t>
      </w:r>
      <w:r>
        <w:rPr>
          <w:rFonts w:hint="eastAsia" w:ascii="宋体" w:hAnsi="宋体"/>
          <w:sz w:val="24"/>
        </w:rPr>
        <w:t>师：看来，不少同学经常看足球赛，你们知道哪些足球比赛的规则呢？</w:t>
      </w:r>
    </w:p>
    <w:p>
      <w:pPr>
        <w:rPr>
          <w:rFonts w:hint="eastAsia" w:ascii="宋体" w:hAnsi="宋体"/>
          <w:sz w:val="24"/>
        </w:rPr>
      </w:pPr>
      <w:r>
        <w:rPr>
          <w:rFonts w:hint="eastAsia" w:ascii="宋体" w:hAnsi="宋体"/>
          <w:sz w:val="24"/>
        </w:rPr>
        <w:t>学生可能会说：</w:t>
      </w:r>
    </w:p>
    <w:p>
      <w:pPr>
        <w:rPr>
          <w:rFonts w:hint="eastAsia" w:ascii="宋体" w:hAnsi="宋体"/>
          <w:sz w:val="24"/>
        </w:rPr>
      </w:pPr>
      <w:r>
        <w:rPr>
          <w:rFonts w:hint="eastAsia" w:ascii="宋体" w:hAnsi="宋体"/>
          <w:sz w:val="24"/>
        </w:rPr>
        <w:t>●每支球队上场队员是11名。</w:t>
      </w:r>
    </w:p>
    <w:p>
      <w:pPr>
        <w:rPr>
          <w:rFonts w:hint="eastAsia" w:ascii="宋体" w:hAnsi="宋体"/>
          <w:sz w:val="24"/>
        </w:rPr>
      </w:pPr>
      <w:r>
        <w:rPr>
          <w:rFonts w:hint="eastAsia" w:ascii="宋体" w:hAnsi="宋体"/>
          <w:sz w:val="24"/>
        </w:rPr>
        <w:t>●比赛上球员被发红牌就被罚下了。……</w:t>
      </w:r>
    </w:p>
    <w:p>
      <w:pPr>
        <w:rPr>
          <w:rFonts w:hint="eastAsia" w:ascii="宋体" w:hAnsi="宋体"/>
          <w:sz w:val="24"/>
        </w:rPr>
      </w:pPr>
      <w:r>
        <w:rPr>
          <w:rFonts w:hint="eastAsia" w:ascii="宋体" w:hAnsi="宋体"/>
          <w:sz w:val="24"/>
        </w:rPr>
        <w:t>师：你们知道的可真不少。老师给你们介绍一个情况。每一届世界杯足球赛有32支国家队入围，共分成8组，先进行小组赛产生16强，谁知道在小组赛中是什么样的赛制呢？</w:t>
      </w:r>
    </w:p>
    <w:p>
      <w:pPr>
        <w:rPr>
          <w:rFonts w:hint="eastAsia" w:ascii="宋体" w:hAnsi="宋体"/>
          <w:sz w:val="24"/>
        </w:rPr>
      </w:pPr>
      <w:r>
        <w:rPr>
          <w:rFonts w:hint="eastAsia" w:ascii="宋体" w:hAnsi="宋体"/>
          <w:sz w:val="24"/>
        </w:rPr>
        <w:t>生：循环赛，每两个球队之间都要进行一场比赛。如果学生说不出，教师予以介绍。</w:t>
      </w:r>
    </w:p>
    <w:p>
      <w:pPr>
        <w:rPr>
          <w:rFonts w:ascii="宋体" w:hAnsi="宋体"/>
          <w:sz w:val="24"/>
        </w:rPr>
      </w:pPr>
      <w:r>
        <w:rPr>
          <w:rFonts w:ascii="宋体" w:hAnsi="宋体"/>
          <w:sz w:val="28"/>
          <w:szCs w:val="28"/>
        </w:rPr>
        <w:t xml:space="preserve"> </w:t>
      </w:r>
    </w:p>
    <w:p>
      <w:pPr>
        <w:rPr>
          <w:rFonts w:hint="eastAsia"/>
          <w:sz w:val="24"/>
        </w:rPr>
      </w:pPr>
      <w:r>
        <w:rPr>
          <w:rFonts w:hint="eastAsia"/>
          <w:b/>
          <w:sz w:val="24"/>
        </w:rPr>
        <w:t>设计意图：设</w:t>
      </w:r>
      <w:r>
        <w:rPr>
          <w:rFonts w:hint="eastAsia" w:ascii="宋体" w:hAnsi="宋体"/>
          <w:color w:val="000000"/>
          <w:sz w:val="24"/>
        </w:rPr>
        <w:t>让学生们观察图形，通过图形的了解引入课题，</w:t>
      </w:r>
      <w:r>
        <w:rPr>
          <w:rFonts w:hint="eastAsia" w:ascii="宋体" w:hAnsi="宋体"/>
          <w:sz w:val="24"/>
        </w:rPr>
        <w:t>激发学习兴趣，吸引学生的注意力，也强化了对比赛场次理解。明白循环赛，用什么形式表示，让学生</w:t>
      </w:r>
      <w:r>
        <w:rPr>
          <w:rFonts w:hint="eastAsia"/>
          <w:sz w:val="24"/>
        </w:rPr>
        <w:t>体验数学与日常生活的密切联系,同时也为学习新知做好铺垫。</w:t>
      </w:r>
    </w:p>
    <w:p>
      <w:pPr>
        <w:ind w:firstLine="570"/>
        <w:rPr>
          <w:rFonts w:hint="eastAsia" w:ascii="宋体" w:hAnsi="宋体"/>
          <w:sz w:val="28"/>
          <w:szCs w:val="28"/>
        </w:rPr>
      </w:pPr>
      <w:r>
        <w:rPr>
          <w:rFonts w:hint="eastAsia" w:ascii="宋体" w:hAnsi="宋体"/>
          <w:b/>
          <w:sz w:val="30"/>
          <w:szCs w:val="30"/>
        </w:rPr>
        <w:t>二、探索活动1</w:t>
      </w:r>
      <w:r>
        <w:rPr>
          <w:rFonts w:hint="eastAsia" w:ascii="宋体" w:hAnsi="宋体"/>
          <w:sz w:val="28"/>
          <w:szCs w:val="28"/>
        </w:rPr>
        <w:t>.</w:t>
      </w:r>
    </w:p>
    <w:p>
      <w:pPr>
        <w:ind w:firstLine="570"/>
        <w:rPr>
          <w:rFonts w:hint="eastAsia" w:ascii="宋体" w:hAnsi="宋体"/>
          <w:color w:val="000000"/>
          <w:sz w:val="24"/>
        </w:rPr>
      </w:pPr>
      <w:r>
        <w:rPr>
          <w:rFonts w:hint="eastAsia" w:ascii="宋体" w:hAnsi="宋体"/>
          <w:color w:val="000000"/>
          <w:sz w:val="24"/>
        </w:rPr>
        <w:t>介绍2003年女足世界杯小组赛中国队所在小组的球队，让学生回答中国队要进行几场比赛。</w:t>
      </w:r>
    </w:p>
    <w:p>
      <w:pPr>
        <w:rPr>
          <w:rFonts w:hint="eastAsia" w:ascii="宋体" w:hAnsi="宋体"/>
          <w:color w:val="000000"/>
          <w:sz w:val="24"/>
        </w:rPr>
      </w:pPr>
      <w:r>
        <w:rPr>
          <w:rFonts w:hint="eastAsia" w:ascii="宋体" w:hAnsi="宋体"/>
          <w:color w:val="000000"/>
          <w:sz w:val="24"/>
        </w:rPr>
        <w:t xml:space="preserve"> 　　师：今天，咱们来研究一个和循环赛有关的问题。同学们你们知道吗？在2003年第四届女子世界杯足球赛中，中国队和加纳队、澳大利亚队、俄罗斯队分在了同一小组。我提的第一个问题是：在小组赛中中国队要进行几场比赛和谁比？</w:t>
      </w:r>
    </w:p>
    <w:p>
      <w:pPr>
        <w:rPr>
          <w:rFonts w:hint="eastAsia" w:ascii="宋体" w:hAnsi="宋体"/>
          <w:color w:val="000000"/>
          <w:sz w:val="24"/>
        </w:rPr>
      </w:pPr>
      <w:r>
        <w:rPr>
          <w:rFonts w:hint="eastAsia" w:ascii="宋体" w:hAnsi="宋体"/>
          <w:color w:val="000000"/>
          <w:sz w:val="24"/>
        </w:rPr>
        <w:t xml:space="preserve"> 生：3场。分别是中国——加纳，中国——澳大利亚，中国——俄罗斯在学生交流的同时，</w:t>
      </w:r>
    </w:p>
    <w:p>
      <w:pPr>
        <w:rPr>
          <w:rFonts w:hint="eastAsia" w:ascii="宋体" w:hAnsi="宋体"/>
          <w:color w:val="000000"/>
          <w:sz w:val="24"/>
        </w:rPr>
      </w:pPr>
      <w:r>
        <w:rPr>
          <w:rFonts w:hint="eastAsia" w:ascii="宋体" w:hAnsi="宋体"/>
          <w:color w:val="000000"/>
          <w:sz w:val="24"/>
        </w:rPr>
        <w:t>板书：中国   韩国   澳大利亚  越南</w:t>
      </w:r>
    </w:p>
    <w:p>
      <w:pPr>
        <w:rPr>
          <w:rFonts w:hint="eastAsia" w:ascii="宋体" w:hAnsi="宋体"/>
          <w:color w:val="000000"/>
          <w:sz w:val="24"/>
        </w:rPr>
      </w:pPr>
      <w:r>
        <w:rPr>
          <w:rFonts w:hint="eastAsia" w:ascii="宋体" w:hAnsi="宋体"/>
          <w:color w:val="000000"/>
          <w:sz w:val="24"/>
        </w:rPr>
        <w:t>　　2.让学生猜测小组四个队一共要赛多少场，鼓励学生大胆发表自己的意见。</w:t>
      </w:r>
    </w:p>
    <w:p>
      <w:pPr>
        <w:rPr>
          <w:rFonts w:hint="eastAsia" w:ascii="宋体" w:hAnsi="宋体"/>
          <w:color w:val="000000"/>
          <w:sz w:val="24"/>
        </w:rPr>
      </w:pPr>
      <w:r>
        <w:rPr>
          <w:rFonts w:hint="eastAsia" w:ascii="宋体" w:hAnsi="宋体"/>
          <w:color w:val="000000"/>
          <w:sz w:val="24"/>
        </w:rPr>
        <w:t xml:space="preserve"> 　　师：中国队和这个组的其他三个队都要进行一场比赛，因此中国队共进行3场比赛。现在你们推测一下，整个小组进行循环赛一共要赛多少场呢？说说你是怎样想的？</w:t>
      </w:r>
    </w:p>
    <w:p>
      <w:pPr>
        <w:rPr>
          <w:rFonts w:hint="eastAsia" w:ascii="宋体" w:hAnsi="宋体"/>
          <w:color w:val="000000"/>
          <w:sz w:val="24"/>
        </w:rPr>
      </w:pPr>
      <w:r>
        <w:rPr>
          <w:rFonts w:hint="eastAsia" w:ascii="宋体" w:hAnsi="宋体"/>
          <w:color w:val="000000"/>
          <w:sz w:val="24"/>
        </w:rPr>
        <w:t>生1：我认为要赛12场，因为每个球队到要赛3场，4个球队一共12场。师：有不同意见吗？</w:t>
      </w:r>
    </w:p>
    <w:p>
      <w:pPr>
        <w:rPr>
          <w:rFonts w:hint="eastAsia" w:ascii="宋体" w:hAnsi="宋体"/>
          <w:color w:val="000000"/>
          <w:sz w:val="24"/>
        </w:rPr>
      </w:pPr>
      <w:r>
        <w:rPr>
          <w:rFonts w:hint="eastAsia" w:ascii="宋体" w:hAnsi="宋体"/>
          <w:color w:val="000000"/>
          <w:sz w:val="24"/>
        </w:rPr>
        <w:t xml:space="preserve"> 生2：我认为不对！比如中国队进行的3场比赛中有中国——加纳，那么在加纳进行的3场比赛中也有加纳——中国，这样就重复了。……</w:t>
      </w:r>
    </w:p>
    <w:p>
      <w:pPr>
        <w:rPr>
          <w:rFonts w:hint="eastAsia" w:ascii="宋体" w:hAnsi="宋体"/>
          <w:color w:val="000000"/>
          <w:sz w:val="24"/>
        </w:rPr>
      </w:pPr>
      <w:r>
        <w:rPr>
          <w:rFonts w:hint="eastAsia" w:ascii="宋体" w:hAnsi="宋体"/>
          <w:color w:val="000000"/>
          <w:sz w:val="24"/>
        </w:rPr>
        <w:t>　　3.让学生验证自己的猜测，用自己的方式表示出小组比赛的场次和球队。</w:t>
      </w:r>
    </w:p>
    <w:p>
      <w:pPr>
        <w:rPr>
          <w:rFonts w:ascii="宋体" w:hAnsi="宋体"/>
          <w:color w:val="000000"/>
          <w:sz w:val="24"/>
        </w:rPr>
      </w:pPr>
      <w:r>
        <w:rPr>
          <w:rFonts w:hint="eastAsia" w:ascii="宋体" w:hAnsi="宋体"/>
          <w:color w:val="000000"/>
          <w:sz w:val="24"/>
        </w:rPr>
        <w:t xml:space="preserve"> 　　师:整个小组到底要进行几场比赛呢？请同学们用其他方法验证自己的猜测。学生用自己的方法进行验证，教师巡视并了解验证的方法。</w:t>
      </w:r>
      <w:r>
        <w:rPr>
          <w:rFonts w:ascii="宋体" w:hAnsi="宋体"/>
          <w:color w:val="000000"/>
          <w:sz w:val="24"/>
        </w:rPr>
        <w:t xml:space="preserve"> </w:t>
      </w:r>
    </w:p>
    <w:p>
      <w:pPr>
        <w:ind w:firstLine="570"/>
        <w:rPr>
          <w:rFonts w:hint="eastAsia" w:ascii="宋体" w:hAnsi="宋体"/>
          <w:color w:val="000000"/>
          <w:sz w:val="24"/>
        </w:rPr>
      </w:pPr>
      <w:r>
        <w:rPr>
          <w:rFonts w:hint="eastAsia" w:ascii="宋体" w:hAnsi="宋体"/>
          <w:color w:val="000000"/>
          <w:sz w:val="24"/>
        </w:rPr>
        <w:t>4.交流学生验证的方法，给学生充分表达自己方法的机会。同时教师介绍画线段的方法。</w:t>
      </w:r>
    </w:p>
    <w:p>
      <w:pPr>
        <w:rPr>
          <w:rFonts w:hint="eastAsia" w:ascii="宋体" w:hAnsi="宋体"/>
          <w:color w:val="000000"/>
          <w:sz w:val="24"/>
        </w:rPr>
      </w:pPr>
      <w:r>
        <w:rPr>
          <w:rFonts w:hint="eastAsia" w:ascii="宋体" w:hAnsi="宋体"/>
          <w:color w:val="000000"/>
          <w:sz w:val="24"/>
        </w:rPr>
        <w:t>设计意图：让学生通过观察，交流理解题意，培养学生发现问题、提出问题的能力。</w:t>
      </w:r>
    </w:p>
    <w:p>
      <w:pPr>
        <w:rPr>
          <w:rFonts w:hint="eastAsia" w:ascii="宋体" w:hAnsi="宋体"/>
          <w:color w:val="000000"/>
          <w:sz w:val="24"/>
        </w:rPr>
      </w:pPr>
      <w:r>
        <w:rPr>
          <w:rFonts w:hint="eastAsia" w:ascii="宋体" w:hAnsi="宋体"/>
          <w:color w:val="000000"/>
          <w:sz w:val="24"/>
        </w:rPr>
        <w:t xml:space="preserve"> 　　师：谁来把你的验证方法说给大家听听。学生可能出现以下方法。</w:t>
      </w:r>
    </w:p>
    <w:p>
      <w:pPr>
        <w:rPr>
          <w:rFonts w:hint="eastAsia" w:ascii="宋体" w:hAnsi="宋体"/>
          <w:color w:val="000000"/>
          <w:sz w:val="24"/>
        </w:rPr>
      </w:pPr>
      <w:r>
        <w:rPr>
          <w:rFonts w:hint="eastAsia" w:ascii="宋体" w:hAnsi="宋体"/>
          <w:color w:val="000000"/>
          <w:sz w:val="24"/>
        </w:rPr>
        <w:t>生：像中国队一样，把其他三个队的比赛场次都写出来，把重复的去掉，得出6场。连线的方法，学生没有，教师介绍。</w:t>
      </w:r>
    </w:p>
    <w:p>
      <w:pPr>
        <w:rPr>
          <w:rFonts w:hint="eastAsia" w:ascii="宋体" w:hAnsi="宋体"/>
          <w:color w:val="000000"/>
          <w:sz w:val="24"/>
        </w:rPr>
      </w:pPr>
      <w:r>
        <w:rPr>
          <w:rFonts w:hint="eastAsia" w:ascii="宋体" w:hAnsi="宋体"/>
          <w:color w:val="000000"/>
          <w:sz w:val="24"/>
        </w:rPr>
        <w:t>师：除了像这样把每场比赛都写出来之外，我们还可以用画线段的方法，先把4个球队列出来，在每2支球队之间画一条且只画一条线段，这样就能保证不重复不遗漏了，然后再数数线段一共是6条，也就是小组共进行6场比赛。</w:t>
      </w:r>
    </w:p>
    <w:p>
      <w:pPr>
        <w:rPr>
          <w:rFonts w:hint="eastAsia" w:ascii="宋体" w:hAnsi="宋体"/>
          <w:color w:val="000000"/>
          <w:sz w:val="24"/>
        </w:rPr>
      </w:pPr>
      <w:r>
        <w:rPr>
          <w:rFonts w:hint="eastAsia" w:ascii="宋体" w:hAnsi="宋体"/>
          <w:color w:val="000000"/>
          <w:sz w:val="24"/>
        </w:rPr>
        <mc:AlternateContent>
          <mc:Choice Requires="wps">
            <w:drawing>
              <wp:anchor distT="0" distB="0" distL="114300" distR="114300" simplePos="0" relativeHeight="251660288" behindDoc="0" locked="0" layoutInCell="1" allowOverlap="1">
                <wp:simplePos x="0" y="0"/>
                <wp:positionH relativeFrom="column">
                  <wp:posOffset>2286000</wp:posOffset>
                </wp:positionH>
                <wp:positionV relativeFrom="paragraph">
                  <wp:posOffset>99060</wp:posOffset>
                </wp:positionV>
                <wp:extent cx="2286000" cy="297180"/>
                <wp:effectExtent l="5715" t="13335" r="3810" b="13335"/>
                <wp:wrapNone/>
                <wp:docPr id="12" name="上弧形箭头 12"/>
                <wp:cNvGraphicFramePr/>
                <a:graphic xmlns:a="http://schemas.openxmlformats.org/drawingml/2006/main">
                  <a:graphicData uri="http://schemas.microsoft.com/office/word/2010/wordprocessingShape">
                    <wps:wsp>
                      <wps:cNvSpPr>
                        <a:spLocks noChangeArrowheads="1"/>
                      </wps:cNvSpPr>
                      <wps:spPr bwMode="auto">
                        <a:xfrm>
                          <a:off x="0" y="0"/>
                          <a:ext cx="2286000" cy="297180"/>
                        </a:xfrm>
                        <a:prstGeom prst="curvedDownArrow">
                          <a:avLst>
                            <a:gd name="adj1" fmla="val 153846"/>
                            <a:gd name="adj2" fmla="val 307692"/>
                            <a:gd name="adj3" fmla="val 33333"/>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5" type="#_x0000_t105" style="position:absolute;left:0pt;margin-left:180pt;margin-top:7.8pt;height:23.4pt;width:180pt;z-index:251660288;mso-width-relative:page;mso-height-relative:page;" fillcolor="#FFFFFF" filled="t" stroked="t" coordsize="21600,21600" o:gfxdata="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GdZDLbWAAAACQEAAA8AAAAAAAAAAQAgAAAA&#10;IgAAAGRycy9kb3ducmV2LnhtbFBLAQIUABQAAAAIAIdO4kCpA0bbfwIAAPwEAAAOAAAAAAAAAAEA&#10;IAAAACUBAABkcnMvZTJvRG9jLnhtbFBLBQYAAAAABgAGAFkBAAAWBgAAAAA=&#10;" adj="12960,19440,14401">
                <v:fill on="t" focussize="0,0"/>
                <v:stroke color="#000000" miterlimit="8" joinstyle="miter"/>
                <v:imagedata o:title=""/>
                <o:lock v:ext="edit" aspectratio="f"/>
              </v:shape>
            </w:pict>
          </mc:Fallback>
        </mc:AlternateContent>
      </w:r>
      <w:r>
        <w:rPr>
          <w:rFonts w:hint="eastAsia" w:ascii="宋体" w:hAnsi="宋体"/>
          <w:color w:val="000000"/>
          <w:sz w:val="24"/>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198120</wp:posOffset>
                </wp:positionV>
                <wp:extent cx="914400" cy="297180"/>
                <wp:effectExtent l="5715" t="7620" r="3810" b="19050"/>
                <wp:wrapNone/>
                <wp:docPr id="11" name="上弧形箭头 11"/>
                <wp:cNvGraphicFramePr/>
                <a:graphic xmlns:a="http://schemas.openxmlformats.org/drawingml/2006/main">
                  <a:graphicData uri="http://schemas.microsoft.com/office/word/2010/wordprocessingShape">
                    <wps:wsp>
                      <wps:cNvSpPr>
                        <a:spLocks noChangeArrowheads="1"/>
                      </wps:cNvSpPr>
                      <wps:spPr bwMode="auto">
                        <a:xfrm>
                          <a:off x="0" y="0"/>
                          <a:ext cx="914400" cy="297180"/>
                        </a:xfrm>
                        <a:prstGeom prst="curvedDownArrow">
                          <a:avLst>
                            <a:gd name="adj1" fmla="val 61538"/>
                            <a:gd name="adj2" fmla="val 123077"/>
                            <a:gd name="adj3" fmla="val 33333"/>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5" type="#_x0000_t105" style="position:absolute;left:0pt;margin-left:189pt;margin-top:15.6pt;height:23.4pt;width:72pt;z-index:251659264;mso-width-relative:page;mso-height-relative:page;" fillcolor="#FFFFFF" filled="t" stroked="t" coordsize="21600,21600" o:gfxdata="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lnJNGdQAAAAJAQAADwAAAAAAAAABACAAAAAiAAAAZHJzL2Rvd25y&#10;ZXYueG1sUEsBAhQAFAAAAAgAh07iQItE2lp0AgAA+gQAAA4AAAAAAAAAAQAgAAAAIwEAAGRycy9l&#10;Mm9Eb2MueG1sUEsFBgAAAAAGAAYAWQEAAAkGAAAAAA==&#10;" adj="12960,19440,14401">
                <v:fill on="t" focussize="0,0"/>
                <v:stroke color="#000000" miterlimit="8" joinstyle="miter"/>
                <v:imagedata o:title=""/>
                <o:lock v:ext="edit" aspectratio="f"/>
              </v:shape>
            </w:pict>
          </mc:Fallback>
        </mc:AlternateContent>
      </w:r>
    </w:p>
    <w:p>
      <w:pPr>
        <w:rPr>
          <w:rFonts w:ascii="宋体" w:hAnsi="宋体"/>
          <w:color w:val="000000"/>
          <w:sz w:val="24"/>
        </w:rPr>
      </w:pPr>
      <w:r>
        <w:rPr>
          <w:rFonts w:hint="eastAsia" w:ascii="宋体" w:hAnsi="宋体"/>
          <w:color w:val="000000"/>
          <w:sz w:val="24"/>
        </w:rPr>
        <mc:AlternateContent>
          <mc:Choice Requires="wps">
            <w:drawing>
              <wp:anchor distT="0" distB="0" distL="114300" distR="114300" simplePos="0" relativeHeight="251663360" behindDoc="0" locked="0" layoutInCell="1" allowOverlap="1">
                <wp:simplePos x="0" y="0"/>
                <wp:positionH relativeFrom="column">
                  <wp:posOffset>1485900</wp:posOffset>
                </wp:positionH>
                <wp:positionV relativeFrom="paragraph">
                  <wp:posOffset>297180</wp:posOffset>
                </wp:positionV>
                <wp:extent cx="3314700" cy="396240"/>
                <wp:effectExtent l="5715" t="19050" r="0" b="13335"/>
                <wp:wrapNone/>
                <wp:docPr id="10" name="下弧形箭头 10"/>
                <wp:cNvGraphicFramePr/>
                <a:graphic xmlns:a="http://schemas.openxmlformats.org/drawingml/2006/main">
                  <a:graphicData uri="http://schemas.microsoft.com/office/word/2010/wordprocessingShape">
                    <wps:wsp>
                      <wps:cNvSpPr>
                        <a:spLocks noChangeArrowheads="1"/>
                      </wps:cNvSpPr>
                      <wps:spPr bwMode="auto">
                        <a:xfrm>
                          <a:off x="0" y="0"/>
                          <a:ext cx="3314700" cy="396240"/>
                        </a:xfrm>
                        <a:prstGeom prst="curvedUpArrow">
                          <a:avLst>
                            <a:gd name="adj1" fmla="val 167308"/>
                            <a:gd name="adj2" fmla="val 334615"/>
                            <a:gd name="adj3" fmla="val 33333"/>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4" type="#_x0000_t104" style="position:absolute;left:0pt;margin-left:117pt;margin-top:23.4pt;height:31.2pt;width:261pt;z-index:251663360;mso-width-relative:page;mso-height-relative:page;" fillcolor="#FFFFFF" filled="t" stroked="t" coordsize="21600,21600" o:gfxdata="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KNbBubVAAAACgEAAA8AAAAAAAAAAQAgAAAAIgAAAGRycy9kb3du&#10;cmV2LnhtbFBLAQIUABQAAAAIAIdO4kCXjy7cdAIAAPoEAAAOAAAAAAAAAAEAIAAAACQBAABkcnMv&#10;ZTJvRG9jLnhtbFBLBQYAAAAABgAGAFkBAAAKBgAAAAA=&#10;" adj="12960,19440,7199">
                <v:fill on="t" focussize="0,0"/>
                <v:stroke color="#000000" miterlimit="8" joinstyle="miter"/>
                <v:imagedata o:title=""/>
                <o:lock v:ext="edit" aspectratio="f"/>
              </v:shape>
            </w:pict>
          </mc:Fallback>
        </mc:AlternateContent>
      </w:r>
      <w:r>
        <w:rPr>
          <w:rFonts w:hint="eastAsia" w:ascii="宋体" w:hAnsi="宋体"/>
          <w:color w:val="000000"/>
          <w:sz w:val="24"/>
        </w:rPr>
        <mc:AlternateContent>
          <mc:Choice Requires="wps">
            <w:drawing>
              <wp:anchor distT="0" distB="0" distL="114300" distR="114300" simplePos="0" relativeHeight="251662336" behindDoc="0" locked="0" layoutInCell="1" allowOverlap="1">
                <wp:simplePos x="0" y="0"/>
                <wp:positionH relativeFrom="column">
                  <wp:posOffset>1485900</wp:posOffset>
                </wp:positionH>
                <wp:positionV relativeFrom="paragraph">
                  <wp:posOffset>297180</wp:posOffset>
                </wp:positionV>
                <wp:extent cx="2286000" cy="396240"/>
                <wp:effectExtent l="5715" t="19050" r="0" b="13335"/>
                <wp:wrapNone/>
                <wp:docPr id="9" name="下弧形箭头 9"/>
                <wp:cNvGraphicFramePr/>
                <a:graphic xmlns:a="http://schemas.openxmlformats.org/drawingml/2006/main">
                  <a:graphicData uri="http://schemas.microsoft.com/office/word/2010/wordprocessingShape">
                    <wps:wsp>
                      <wps:cNvSpPr>
                        <a:spLocks noChangeArrowheads="1"/>
                      </wps:cNvSpPr>
                      <wps:spPr bwMode="auto">
                        <a:xfrm>
                          <a:off x="0" y="0"/>
                          <a:ext cx="2286000" cy="396240"/>
                        </a:xfrm>
                        <a:prstGeom prst="curvedUpArrow">
                          <a:avLst>
                            <a:gd name="adj1" fmla="val 115385"/>
                            <a:gd name="adj2" fmla="val 230769"/>
                            <a:gd name="adj3" fmla="val 33333"/>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4" type="#_x0000_t104" style="position:absolute;left:0pt;margin-left:117pt;margin-top:23.4pt;height:31.2pt;width:180pt;z-index:251662336;mso-width-relative:page;mso-height-relative:page;" fillcolor="#FFFFFF" filled="t" stroked="t" coordsize="21600,21600" o:gfxdata="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BoqjP01QAAAAoBAAAPAAAAAAAAAAEAIAAAACIAAABk&#10;cnMvZG93bnJldi54bWxQSwECFAAUAAAACACHTuJAqnP4v3sCAAD4BAAADgAAAAAAAAABACAAAAAk&#10;AQAAZHJzL2Uyb0RvYy54bWxQSwUGAAAAAAYABgBZAQAAEQYAAAAA&#10;" adj="12960,19440,7199">
                <v:fill on="t" focussize="0,0"/>
                <v:stroke color="#000000" miterlimit="8" joinstyle="miter"/>
                <v:imagedata o:title=""/>
                <o:lock v:ext="edit" aspectratio="f"/>
              </v:shape>
            </w:pict>
          </mc:Fallback>
        </mc:AlternateContent>
      </w:r>
      <w:r>
        <w:rPr>
          <w:rFonts w:hint="eastAsia" w:ascii="宋体" w:hAnsi="宋体"/>
          <w:color w:val="000000"/>
          <w:sz w:val="24"/>
        </w:rPr>
        <mc:AlternateContent>
          <mc:Choice Requires="wps">
            <w:drawing>
              <wp:anchor distT="0" distB="0" distL="114300" distR="114300" simplePos="0" relativeHeight="251661312" behindDoc="0" locked="0" layoutInCell="1" allowOverlap="1">
                <wp:simplePos x="0" y="0"/>
                <wp:positionH relativeFrom="column">
                  <wp:posOffset>1485900</wp:posOffset>
                </wp:positionH>
                <wp:positionV relativeFrom="paragraph">
                  <wp:posOffset>297180</wp:posOffset>
                </wp:positionV>
                <wp:extent cx="914400" cy="99060"/>
                <wp:effectExtent l="5715" t="19050" r="41910" b="5715"/>
                <wp:wrapNone/>
                <wp:docPr id="8" name="下弧形箭头 8"/>
                <wp:cNvGraphicFramePr/>
                <a:graphic xmlns:a="http://schemas.openxmlformats.org/drawingml/2006/main">
                  <a:graphicData uri="http://schemas.microsoft.com/office/word/2010/wordprocessingShape">
                    <wps:wsp>
                      <wps:cNvSpPr>
                        <a:spLocks noChangeArrowheads="1"/>
                      </wps:cNvSpPr>
                      <wps:spPr bwMode="auto">
                        <a:xfrm>
                          <a:off x="0" y="0"/>
                          <a:ext cx="914400" cy="99060"/>
                        </a:xfrm>
                        <a:prstGeom prst="curvedUpArrow">
                          <a:avLst>
                            <a:gd name="adj1" fmla="val 184615"/>
                            <a:gd name="adj2" fmla="val 369231"/>
                            <a:gd name="adj3" fmla="val 33333"/>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4" type="#_x0000_t104" style="position:absolute;left:0pt;margin-left:117pt;margin-top:23.4pt;height:7.8pt;width:72pt;z-index:251661312;mso-width-relative:page;mso-height-relative:page;" fillcolor="#FFFFFF" filled="t" stroked="t" coordsize="21600,21600" o:gfxdata="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PoT7I9UAAAAJAQAADwAAAAAAAAABACAAAAAiAAAAZHJzL2Rvd25yZXYu&#10;eG1sUEsBAhQAFAAAAAgAh07iQAE6vNRwAgAA9gQAAA4AAAAAAAAAAQAgAAAAJAEAAGRycy9lMm9E&#10;b2MueG1sUEsFBgAAAAAGAAYAWQEAAAYGAAAAAA==&#10;" adj="12960,19440,7199">
                <v:fill on="t" focussize="0,0"/>
                <v:stroke color="#000000" miterlimit="8" joinstyle="miter"/>
                <v:imagedata o:title=""/>
                <o:lock v:ext="edit" aspectratio="f"/>
              </v:shape>
            </w:pict>
          </mc:Fallback>
        </mc:AlternateContent>
      </w:r>
      <w:r>
        <w:rPr>
          <w:rFonts w:hint="eastAsia" w:ascii="宋体" w:hAnsi="宋体"/>
          <w:color w:val="000000"/>
          <w:sz w:val="24"/>
        </w:rPr>
        <w:t>板书：         中国     韩国     澳大利亚     越南</w:t>
      </w:r>
    </w:p>
    <w:p>
      <w:pPr>
        <w:rPr>
          <w:rFonts w:hint="eastAsia" w:ascii="宋体" w:hAnsi="宋体"/>
          <w:color w:val="000000"/>
          <w:sz w:val="24"/>
        </w:rPr>
      </w:pPr>
      <w:r>
        <w:rPr>
          <w:rFonts w:hint="eastAsia" w:ascii="宋体" w:hAnsi="宋体"/>
          <w:color w:val="000000"/>
          <w:sz w:val="24"/>
        </w:rPr>
        <mc:AlternateContent>
          <mc:Choice Requires="wps">
            <w:drawing>
              <wp:anchor distT="0" distB="0" distL="114300" distR="114300" simplePos="0" relativeHeight="251664384" behindDoc="0" locked="0" layoutInCell="1" allowOverlap="1">
                <wp:simplePos x="0" y="0"/>
                <wp:positionH relativeFrom="column">
                  <wp:posOffset>3086100</wp:posOffset>
                </wp:positionH>
                <wp:positionV relativeFrom="paragraph">
                  <wp:posOffset>0</wp:posOffset>
                </wp:positionV>
                <wp:extent cx="1371600" cy="99060"/>
                <wp:effectExtent l="5715" t="15240" r="51435" b="9525"/>
                <wp:wrapNone/>
                <wp:docPr id="7" name="下弧形箭头 7"/>
                <wp:cNvGraphicFramePr/>
                <a:graphic xmlns:a="http://schemas.openxmlformats.org/drawingml/2006/main">
                  <a:graphicData uri="http://schemas.microsoft.com/office/word/2010/wordprocessingShape">
                    <wps:wsp>
                      <wps:cNvSpPr>
                        <a:spLocks noChangeArrowheads="1"/>
                      </wps:cNvSpPr>
                      <wps:spPr bwMode="auto">
                        <a:xfrm>
                          <a:off x="0" y="0"/>
                          <a:ext cx="1371600" cy="99060"/>
                        </a:xfrm>
                        <a:prstGeom prst="curvedUpArrow">
                          <a:avLst>
                            <a:gd name="adj1" fmla="val 276923"/>
                            <a:gd name="adj2" fmla="val 553846"/>
                            <a:gd name="adj3" fmla="val 33333"/>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4" type="#_x0000_t104" style="position:absolute;left:0pt;margin-left:243pt;margin-top:0pt;height:7.8pt;width:108pt;z-index:251664384;mso-width-relative:page;mso-height-relative:page;" fillcolor="#FFFFFF" filled="t" stroked="t" coordsize="21600,21600" o:gfxdata="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Fy3dOTTAAAABwEAAA8AAAAAAAAAAQAgAAAAIgAAAGRycy9kb3ducmV2Lnht&#10;bFBLAQIUABQAAAAIAIdO4kDXIwoZcAIAAPcEAAAOAAAAAAAAAAEAIAAAACIBAABkcnMvZTJvRG9j&#10;LnhtbFBLBQYAAAAABgAGAFkBAAAEBgAAAAA=&#10;" adj="12960,19440,7199">
                <v:fill on="t" focussize="0,0"/>
                <v:stroke color="#000000" miterlimit="8" joinstyle="miter"/>
                <v:imagedata o:title=""/>
                <o:lock v:ext="edit" aspectratio="f"/>
              </v:shape>
            </w:pict>
          </mc:Fallback>
        </mc:AlternateContent>
      </w:r>
      <w:r>
        <w:rPr>
          <w:rFonts w:hint="eastAsia" w:ascii="宋体" w:hAnsi="宋体"/>
          <w:color w:val="000000"/>
          <w:sz w:val="24"/>
        </w:rPr>
        <w:t>　　</w:t>
      </w:r>
    </w:p>
    <w:p>
      <w:pPr>
        <w:rPr>
          <w:rFonts w:hint="eastAsia" w:ascii="宋体" w:hAnsi="宋体"/>
          <w:color w:val="000000"/>
          <w:sz w:val="24"/>
        </w:rPr>
      </w:pPr>
      <w:r>
        <w:rPr>
          <w:rFonts w:hint="eastAsia" w:ascii="宋体" w:hAnsi="宋体"/>
          <w:color w:val="000000"/>
          <w:sz w:val="24"/>
        </w:rPr>
        <w:t>5.让学生读书，了解列表法。然后，鼓励学生介绍列表法。的指导。</w:t>
      </w:r>
    </w:p>
    <w:p>
      <w:pPr>
        <w:rPr>
          <w:rFonts w:hint="eastAsia" w:ascii="宋体" w:hAnsi="宋体"/>
          <w:color w:val="000000"/>
          <w:sz w:val="24"/>
        </w:rPr>
      </w:pPr>
      <w:r>
        <w:rPr>
          <w:rFonts w:hint="eastAsia" w:ascii="宋体" w:hAnsi="宋体"/>
          <w:color w:val="000000"/>
          <w:sz w:val="24"/>
        </w:rPr>
        <w:t xml:space="preserve"> 　　师：我们课本第92页就介绍了这种方法，还有一种列表法。请同学们打开书看一看。学生看书。</w:t>
      </w:r>
    </w:p>
    <w:p>
      <w:pPr>
        <w:rPr>
          <w:rFonts w:hint="eastAsia" w:ascii="宋体" w:hAnsi="宋体"/>
          <w:color w:val="000000"/>
          <w:sz w:val="24"/>
        </w:rPr>
      </w:pPr>
      <w:r>
        <w:rPr>
          <w:rFonts w:hint="eastAsia" w:ascii="宋体" w:hAnsi="宋体"/>
          <w:color w:val="000000"/>
          <w:sz w:val="24"/>
        </w:rPr>
        <w:t>师：谁来给大家讲一讲怎样用列表法表示四个队共赛几场？ 学生介绍列表法。生：横着、竖着分别写出四个队的名称。沿每个队对应的格画一条斜线。因为自己不能和自己打。再在斜线下面的空格中写出相应的球队的名字。学生说不清楚，教师介绍。</w:t>
      </w:r>
    </w:p>
    <w:p>
      <w:pPr>
        <w:rPr>
          <w:rFonts w:hint="eastAsia" w:ascii="宋体" w:hAnsi="宋体"/>
          <w:color w:val="000000"/>
          <w:sz w:val="24"/>
        </w:rPr>
      </w:pPr>
      <w:r>
        <w:rPr>
          <w:rFonts w:hint="eastAsia" w:ascii="宋体" w:hAnsi="宋体"/>
          <w:color w:val="000000"/>
          <w:sz w:val="24"/>
        </w:rPr>
        <w:t>师：谁能解释一下，为什么只在一半的格里写出球队？</w:t>
      </w:r>
    </w:p>
    <w:p>
      <w:pPr>
        <w:rPr>
          <w:rFonts w:hint="eastAsia" w:ascii="宋体" w:hAnsi="宋体"/>
          <w:color w:val="000000"/>
          <w:sz w:val="24"/>
        </w:rPr>
      </w:pPr>
      <w:r>
        <w:rPr>
          <w:rFonts w:hint="eastAsia" w:ascii="宋体" w:hAnsi="宋体"/>
          <w:color w:val="000000"/>
          <w:sz w:val="24"/>
        </w:rPr>
        <w:t>生：上面再写就重复了。比如，在中国下面的格里写了中国和加拿大。如果再在加拿大下面再写加拿大和中国，就重复了。……</w:t>
      </w:r>
    </w:p>
    <w:p>
      <w:pPr>
        <w:rPr>
          <w:rFonts w:hint="eastAsia" w:ascii="宋体" w:hAnsi="宋体"/>
          <w:color w:val="000000"/>
          <w:sz w:val="24"/>
        </w:rPr>
      </w:pPr>
      <w:r>
        <w:rPr>
          <w:rFonts w:hint="eastAsia" w:ascii="宋体" w:hAnsi="宋体"/>
          <w:color w:val="000000"/>
          <w:sz w:val="24"/>
        </w:rPr>
        <w:t>学生说的，只要意思对，就给予肯定。</w:t>
      </w:r>
    </w:p>
    <w:p>
      <w:pPr>
        <w:rPr>
          <w:rFonts w:hint="eastAsia" w:ascii="宋体" w:hAnsi="宋体"/>
          <w:color w:val="000000"/>
          <w:sz w:val="24"/>
        </w:rPr>
      </w:pPr>
      <w:r>
        <w:rPr>
          <w:rFonts w:hint="eastAsia" w:ascii="宋体" w:hAnsi="宋体"/>
          <w:color w:val="000000"/>
          <w:sz w:val="24"/>
        </w:rPr>
        <w:t>设计意图：通过读，画，标等方法，鼓励学生大胆发言，理解各种表示的方法。</w:t>
      </w:r>
    </w:p>
    <w:p>
      <w:pPr>
        <w:rPr>
          <w:rFonts w:hint="eastAsia" w:ascii="宋体" w:hAnsi="宋体"/>
          <w:color w:val="000000"/>
          <w:sz w:val="24"/>
        </w:rPr>
      </w:pPr>
      <w:r>
        <w:rPr>
          <w:rFonts w:hint="eastAsia" w:ascii="宋体" w:hAnsi="宋体"/>
          <w:color w:val="000000"/>
          <w:sz w:val="24"/>
        </w:rPr>
        <w:t>三、探索活动2</w:t>
      </w:r>
    </w:p>
    <w:p>
      <w:pPr>
        <w:ind w:firstLine="570"/>
        <w:rPr>
          <w:rFonts w:hint="eastAsia" w:ascii="宋体" w:hAnsi="宋体"/>
          <w:color w:val="000000"/>
          <w:sz w:val="24"/>
        </w:rPr>
      </w:pPr>
      <w:r>
        <w:rPr>
          <w:rFonts w:hint="eastAsia" w:ascii="宋体" w:hAnsi="宋体"/>
          <w:color w:val="000000"/>
          <w:sz w:val="24"/>
        </w:rPr>
        <w:t>1.教师谈话，说明要研究的问题。让学生根据已有的生活经验描述车票的样子。</w:t>
      </w:r>
    </w:p>
    <w:p>
      <w:pPr>
        <w:rPr>
          <w:rFonts w:hint="eastAsia" w:ascii="宋体" w:hAnsi="宋体"/>
          <w:color w:val="000000"/>
          <w:sz w:val="24"/>
        </w:rPr>
      </w:pPr>
      <w:r>
        <w:rPr>
          <w:rFonts w:hint="eastAsia" w:ascii="宋体" w:hAnsi="宋体"/>
          <w:color w:val="000000"/>
          <w:sz w:val="24"/>
        </w:rPr>
        <w:t xml:space="preserve"> 　　师：同学们，刚才大家研究解决了足球比赛场次的问题。下面我们再来研究一个和火车票有关的问题。教师出示一张火车样票。师：你见过火车票吗？谁知道火车票上有什么内容？</w:t>
      </w:r>
    </w:p>
    <w:p>
      <w:pPr>
        <w:rPr>
          <w:rFonts w:hint="eastAsia" w:ascii="宋体" w:hAnsi="宋体"/>
          <w:color w:val="000000"/>
          <w:sz w:val="24"/>
        </w:rPr>
      </w:pPr>
      <w:r>
        <w:rPr>
          <w:rFonts w:hint="eastAsia" w:ascii="宋体" w:hAnsi="宋体"/>
          <w:color w:val="000000"/>
          <w:sz w:val="24"/>
        </w:rPr>
        <w:t xml:space="preserve"> 生1：上面标有发站和到站。</w:t>
      </w:r>
    </w:p>
    <w:p>
      <w:pPr>
        <w:rPr>
          <w:rFonts w:hint="eastAsia" w:ascii="宋体" w:hAnsi="宋体"/>
          <w:color w:val="000000"/>
          <w:sz w:val="24"/>
        </w:rPr>
      </w:pPr>
      <w:r>
        <w:rPr>
          <w:rFonts w:hint="eastAsia" w:ascii="宋体" w:hAnsi="宋体"/>
          <w:color w:val="000000"/>
          <w:sz w:val="24"/>
        </w:rPr>
        <w:t>生2：火车的车次和发车时间、价格。</w:t>
      </w:r>
    </w:p>
    <w:p>
      <w:pPr>
        <w:rPr>
          <w:rFonts w:hint="eastAsia" w:ascii="宋体" w:hAnsi="宋体"/>
          <w:color w:val="000000"/>
          <w:sz w:val="24"/>
        </w:rPr>
      </w:pPr>
      <w:r>
        <w:rPr>
          <w:rFonts w:hint="eastAsia" w:ascii="宋体" w:hAnsi="宋体"/>
          <w:color w:val="000000"/>
          <w:sz w:val="24"/>
        </w:rPr>
        <w:t>生3：车票都是统一打印的。……若学生说不完全，教师予以补充介绍。并让学生实际看一看火车票。</w:t>
      </w:r>
    </w:p>
    <w:p>
      <w:pPr>
        <w:rPr>
          <w:rFonts w:hint="eastAsia" w:ascii="宋体" w:hAnsi="宋体"/>
          <w:color w:val="000000"/>
          <w:sz w:val="24"/>
        </w:rPr>
      </w:pPr>
      <w:r>
        <w:rPr>
          <w:rFonts w:hint="eastAsia" w:ascii="宋体" w:hAnsi="宋体"/>
          <w:color w:val="000000"/>
          <w:sz w:val="24"/>
        </w:rPr>
        <w:t>师：同学们说得很好，火车票是人们乘坐火车的凭证，上面标有火车的车次，发车时间以及你的座位号码，在充足的光线下还可以看到防伪水印。让学生在仔细观察一下样票。</w:t>
      </w:r>
    </w:p>
    <w:p>
      <w:pPr>
        <w:rPr>
          <w:rFonts w:hint="eastAsia" w:ascii="宋体" w:hAnsi="宋体"/>
          <w:color w:val="000000"/>
          <w:sz w:val="24"/>
        </w:rPr>
      </w:pPr>
      <w:r>
        <w:rPr>
          <w:rFonts w:hint="eastAsia" w:ascii="宋体" w:hAnsi="宋体"/>
          <w:color w:val="000000"/>
          <w:sz w:val="24"/>
        </w:rPr>
        <w:t>　　2.介绍石家庄与北京的特快列车停站情况，提出“需要准备几种火车票的”问题，让学生把结果填在课前准备的空白表格中。给学生一定的思考和填表的时间。</w:t>
      </w:r>
    </w:p>
    <w:p>
      <w:pPr>
        <w:rPr>
          <w:rFonts w:hint="eastAsia" w:ascii="宋体" w:hAnsi="宋体"/>
          <w:color w:val="000000"/>
          <w:sz w:val="24"/>
        </w:rPr>
      </w:pPr>
      <w:r>
        <w:rPr>
          <w:rFonts w:hint="eastAsia" w:ascii="宋体" w:hAnsi="宋体"/>
          <w:color w:val="000000"/>
          <w:sz w:val="24"/>
        </w:rPr>
        <w:t xml:space="preserve"> 　　师：有一列往返于石家庄与北京的“城际”快速列车沿途只停保定一站，我们要探索的问题是这列快速列车需要准备多少种火车票？请试着用我们刚学过的列表法把结果填在老师为你们准备的空白表格中。</w:t>
      </w:r>
    </w:p>
    <w:p>
      <w:pPr>
        <w:rPr>
          <w:rFonts w:hint="eastAsia" w:ascii="宋体" w:hAnsi="宋体"/>
          <w:color w:val="000000"/>
          <w:sz w:val="24"/>
        </w:rPr>
      </w:pPr>
      <w:r>
        <w:rPr>
          <w:rFonts w:hint="eastAsia" w:ascii="宋体" w:hAnsi="宋体"/>
          <w:color w:val="000000"/>
          <w:sz w:val="24"/>
        </w:rPr>
        <w:t>　　3.交流学生填表结果，让学生说一说是怎样填的。并提出“为什么从石家庄——保定和从保定——石家庄要准备两种车票呢？”的问题。</w:t>
      </w:r>
    </w:p>
    <w:p>
      <w:pPr>
        <w:rPr>
          <w:rFonts w:hint="eastAsia" w:ascii="宋体" w:hAnsi="宋体"/>
          <w:color w:val="000000"/>
          <w:sz w:val="24"/>
        </w:rPr>
      </w:pPr>
      <w:r>
        <w:rPr>
          <w:rFonts w:hint="eastAsia" w:ascii="宋体" w:hAnsi="宋体"/>
          <w:color w:val="000000"/>
          <w:sz w:val="24"/>
        </w:rPr>
        <w:t xml:space="preserve"> 　　师：谁来把你所列的表给大家介绍一下。</w:t>
      </w:r>
    </w:p>
    <w:p>
      <w:pPr>
        <w:rPr>
          <w:rFonts w:hint="eastAsia" w:ascii="宋体" w:hAnsi="宋体"/>
          <w:color w:val="000000"/>
          <w:sz w:val="24"/>
        </w:rPr>
      </w:pPr>
      <w:r>
        <w:rPr>
          <w:rFonts w:hint="eastAsia" w:ascii="宋体" w:hAnsi="宋体"/>
          <w:color w:val="000000"/>
          <w:sz w:val="24"/>
        </w:rPr>
        <w:t>生：石家庄——保定、石家庄——北京、保定——石家庄、保定——北京、北京——石家庄、北京——保定。师：同学们，为什么从石家庄——保定和从保定——石家庄要准备两种车票，而不是一种呢？</w:t>
      </w:r>
    </w:p>
    <w:p>
      <w:pPr>
        <w:rPr>
          <w:rFonts w:hint="eastAsia" w:ascii="宋体" w:hAnsi="宋体"/>
          <w:color w:val="000000"/>
          <w:sz w:val="24"/>
        </w:rPr>
      </w:pPr>
      <w:r>
        <w:rPr>
          <w:rFonts w:hint="eastAsia" w:ascii="宋体" w:hAnsi="宋体"/>
          <w:color w:val="000000"/>
          <w:sz w:val="24"/>
        </w:rPr>
        <w:t xml:space="preserve"> 生：因为这两次火车行驶的发站和到站正好相反，所以要准备两种车票。如果设计意图：通过交流，讨论，让学生独立完成解题过程，培养学生自主解决问题的能力。</w:t>
      </w:r>
    </w:p>
    <w:p>
      <w:pPr>
        <w:rPr>
          <w:rFonts w:hint="eastAsia" w:ascii="宋体" w:hAnsi="宋体"/>
          <w:color w:val="000000"/>
          <w:sz w:val="24"/>
        </w:rPr>
      </w:pPr>
      <w:r>
        <w:rPr>
          <w:rFonts w:hint="eastAsia" w:ascii="宋体" w:hAnsi="宋体"/>
          <w:color w:val="000000"/>
          <w:sz w:val="24"/>
        </w:rPr>
        <w:t>　　4.提出兔博士的问题：让学生再想一想还有没有其他的方法并自己试算。设计意图：鼓励学生大胆尝试解决问题。</w:t>
      </w:r>
    </w:p>
    <w:p>
      <w:pPr>
        <w:rPr>
          <w:rFonts w:hint="eastAsia" w:ascii="宋体" w:hAnsi="宋体"/>
          <w:color w:val="000000"/>
          <w:sz w:val="24"/>
        </w:rPr>
      </w:pPr>
      <w:r>
        <w:rPr>
          <w:rFonts w:hint="eastAsia" w:ascii="宋体" w:hAnsi="宋体"/>
          <w:color w:val="000000"/>
          <w:sz w:val="24"/>
        </w:rPr>
        <w:t xml:space="preserve"> 　　师：请同学们再想一想，还有其他的方法表示北京到石家庄的火车票吗？ 让学生独立完成。师：谁来把自己的方法说给家听一听。</w:t>
      </w:r>
    </w:p>
    <w:p>
      <w:pPr>
        <w:rPr>
          <w:rFonts w:hint="eastAsia" w:ascii="宋体" w:hAnsi="宋体"/>
          <w:color w:val="000000"/>
          <w:sz w:val="24"/>
        </w:rPr>
      </w:pPr>
      <w:r>
        <w:rPr>
          <w:rFonts w:hint="eastAsia" w:ascii="宋体" w:hAnsi="宋体"/>
          <w:color w:val="000000"/>
          <w:sz w:val="24"/>
        </w:rPr>
        <w:t>生1：我是这样做的，把每种车票都列出来，分别是石家庄——保定，保定——北京，石家庄——北京，北京——保定，保定——石家庄，北京——石家庄，因此这列快速列车需要准备6种火车票 。</w:t>
      </w:r>
    </w:p>
    <w:p>
      <w:pPr>
        <w:rPr>
          <w:rFonts w:hint="eastAsia" w:ascii="宋体" w:hAnsi="宋体"/>
          <w:color w:val="000000"/>
          <w:sz w:val="24"/>
        </w:rPr>
      </w:pPr>
      <w:r>
        <w:rPr>
          <w:rFonts w:hint="eastAsia" w:ascii="宋体" w:hAnsi="宋体"/>
          <w:color w:val="000000"/>
          <w:sz w:val="24"/>
        </w:rPr>
        <w:t>生2 ：我从三个站点出发分别列出也得出6种火车票：……</w:t>
      </w:r>
    </w:p>
    <w:p>
      <w:pPr>
        <w:rPr>
          <w:rFonts w:hint="eastAsia" w:ascii="宋体" w:hAnsi="宋体"/>
          <w:b/>
          <w:sz w:val="30"/>
          <w:szCs w:val="30"/>
        </w:rPr>
      </w:pPr>
      <w:r>
        <w:rPr>
          <w:rFonts w:hint="eastAsia" w:ascii="宋体" w:hAnsi="宋体"/>
          <w:b/>
          <w:sz w:val="30"/>
          <w:szCs w:val="30"/>
        </w:rPr>
        <w:t>四、探索活动3</w:t>
      </w:r>
    </w:p>
    <w:p>
      <w:pPr>
        <w:rPr>
          <w:rFonts w:hint="eastAsia" w:ascii="宋体" w:hAnsi="宋体"/>
          <w:color w:val="000000"/>
          <w:sz w:val="24"/>
        </w:rPr>
      </w:pPr>
      <w:r>
        <w:rPr>
          <w:rFonts w:hint="eastAsia" w:ascii="宋体" w:hAnsi="宋体"/>
          <w:color w:val="000000"/>
          <w:sz w:val="24"/>
        </w:rPr>
        <w:t>1.让学生阅读教材的文字，交流学生发现的信息，重点使学生理解“单循环制”和前几局红红、丫丫、亮亮赢的局数相同的意思。</w:t>
      </w:r>
    </w:p>
    <w:p>
      <w:pPr>
        <w:rPr>
          <w:rFonts w:hint="eastAsia" w:ascii="宋体" w:hAnsi="宋体"/>
          <w:color w:val="000000"/>
          <w:sz w:val="24"/>
        </w:rPr>
      </w:pPr>
      <w:r>
        <w:rPr>
          <w:rFonts w:hint="eastAsia" w:ascii="宋体" w:hAnsi="宋体"/>
          <w:color w:val="000000"/>
          <w:sz w:val="24"/>
        </w:rPr>
        <w:t>设计意图：通过阅读材料，让学生重点理解单循环。</w:t>
      </w:r>
    </w:p>
    <w:p>
      <w:pPr>
        <w:rPr>
          <w:rFonts w:hint="eastAsia" w:ascii="宋体" w:hAnsi="宋体"/>
          <w:color w:val="000000"/>
          <w:sz w:val="24"/>
        </w:rPr>
      </w:pPr>
      <w:r>
        <w:rPr>
          <w:rFonts w:hint="eastAsia" w:ascii="宋体" w:hAnsi="宋体"/>
          <w:color w:val="000000"/>
          <w:sz w:val="24"/>
        </w:rPr>
        <w:t xml:space="preserve"> 　　师：同学们应用自己所学的知识解决了实际生活中的两个问题，真是了不起。现在请同学们看教材37页，下面的文字，看你们发现了哪些数学信息。学生读题。</w:t>
      </w:r>
    </w:p>
    <w:p>
      <w:pPr>
        <w:rPr>
          <w:rFonts w:hint="eastAsia" w:ascii="宋体" w:hAnsi="宋体"/>
          <w:color w:val="000000"/>
          <w:sz w:val="24"/>
        </w:rPr>
      </w:pPr>
      <w:r>
        <w:rPr>
          <w:rFonts w:hint="eastAsia" w:ascii="宋体" w:hAnsi="宋体"/>
          <w:color w:val="000000"/>
          <w:sz w:val="24"/>
        </w:rPr>
        <w:t>师：谁来说一说你发现的数学信息？</w:t>
      </w:r>
    </w:p>
    <w:p>
      <w:pPr>
        <w:rPr>
          <w:rFonts w:hint="eastAsia" w:ascii="宋体" w:hAnsi="宋体"/>
          <w:color w:val="000000"/>
          <w:sz w:val="24"/>
        </w:rPr>
      </w:pPr>
      <w:r>
        <w:rPr>
          <w:rFonts w:hint="eastAsia" w:ascii="宋体" w:hAnsi="宋体"/>
          <w:color w:val="000000"/>
          <w:sz w:val="24"/>
        </w:rPr>
        <w:t>生：有4个人进行跳棋比赛。生2：比赛实行单循环制。……</w:t>
      </w:r>
    </w:p>
    <w:p>
      <w:pPr>
        <w:rPr>
          <w:rFonts w:hint="eastAsia" w:ascii="宋体" w:hAnsi="宋体"/>
          <w:color w:val="000000"/>
          <w:sz w:val="24"/>
        </w:rPr>
      </w:pPr>
      <w:r>
        <w:rPr>
          <w:rFonts w:hint="eastAsia" w:ascii="宋体" w:hAnsi="宋体"/>
          <w:color w:val="000000"/>
          <w:sz w:val="24"/>
        </w:rPr>
        <w:t>师：同学们，谁知道“单循环制”是什么意思？他们一共要比赛几局？</w:t>
      </w:r>
    </w:p>
    <w:p>
      <w:pPr>
        <w:rPr>
          <w:rFonts w:hint="eastAsia" w:ascii="宋体" w:hAnsi="宋体"/>
          <w:color w:val="000000"/>
          <w:sz w:val="24"/>
        </w:rPr>
      </w:pPr>
      <w:r>
        <w:rPr>
          <w:rFonts w:hint="eastAsia" w:ascii="宋体" w:hAnsi="宋体"/>
          <w:color w:val="000000"/>
          <w:sz w:val="24"/>
        </w:rPr>
        <w:t xml:space="preserve"> 生：单循环制就是每两个人之间进行一场比赛。他们一共要比赛6局。</w:t>
      </w:r>
    </w:p>
    <w:p>
      <w:pPr>
        <w:rPr>
          <w:rFonts w:hint="eastAsia" w:ascii="宋体" w:hAnsi="宋体"/>
          <w:color w:val="000000"/>
          <w:sz w:val="24"/>
        </w:rPr>
      </w:pPr>
      <w:r>
        <w:rPr>
          <w:rFonts w:hint="eastAsia" w:ascii="宋体" w:hAnsi="宋体"/>
          <w:color w:val="000000"/>
          <w:sz w:val="24"/>
        </w:rPr>
        <w:t>　　2.提出要解决的问题，给学生一定的思考时间，让学生自己推算比赛的结果。</w:t>
      </w:r>
    </w:p>
    <w:p>
      <w:pPr>
        <w:rPr>
          <w:rFonts w:hint="eastAsia" w:ascii="宋体" w:hAnsi="宋体"/>
          <w:color w:val="000000"/>
          <w:sz w:val="24"/>
        </w:rPr>
      </w:pPr>
      <w:r>
        <w:rPr>
          <w:rFonts w:hint="eastAsia" w:ascii="宋体" w:hAnsi="宋体"/>
          <w:color w:val="000000"/>
          <w:sz w:val="24"/>
        </w:rPr>
        <w:t xml:space="preserve"> 　　师：我们知道在最后一局，聪聪赢了红红。那现在请同学们自己推算一下，他们四人分别个赢了几局？学生自己推算，教师巡视。</w:t>
      </w:r>
    </w:p>
    <w:p>
      <w:pPr>
        <w:rPr>
          <w:rFonts w:hint="eastAsia" w:ascii="宋体" w:hAnsi="宋体"/>
          <w:color w:val="000000"/>
          <w:sz w:val="24"/>
        </w:rPr>
      </w:pPr>
      <w:r>
        <w:rPr>
          <w:rFonts w:hint="eastAsia" w:ascii="宋体" w:hAnsi="宋体"/>
          <w:color w:val="000000"/>
          <w:sz w:val="24"/>
        </w:rPr>
        <w:t>　　3.交流学生推算的结果，鼓励学生大胆发表自己的意见，重点让学生说一说是怎样想的。最后让学生把结果填写在书上。</w:t>
      </w:r>
    </w:p>
    <w:p>
      <w:pPr>
        <w:rPr>
          <w:rFonts w:hint="eastAsia" w:ascii="宋体" w:hAnsi="宋体"/>
          <w:color w:val="000000"/>
          <w:sz w:val="24"/>
        </w:rPr>
      </w:pPr>
      <w:r>
        <w:rPr>
          <w:rFonts w:hint="eastAsia" w:ascii="宋体" w:hAnsi="宋体"/>
          <w:color w:val="000000"/>
          <w:sz w:val="24"/>
        </w:rPr>
        <w:t xml:space="preserve"> 　　师：谁来把你推算的结果说给大家听听。</w:t>
      </w:r>
    </w:p>
    <w:p>
      <w:pPr>
        <w:rPr>
          <w:rFonts w:hint="eastAsia" w:ascii="宋体" w:hAnsi="宋体"/>
          <w:color w:val="000000"/>
          <w:sz w:val="24"/>
        </w:rPr>
      </w:pPr>
      <w:r>
        <w:rPr>
          <w:rFonts w:hint="eastAsia" w:ascii="宋体" w:hAnsi="宋体"/>
          <w:color w:val="000000"/>
          <w:sz w:val="24"/>
        </w:rPr>
        <w:t>生：他们四个人一共赛6场，分别是红红——亮亮，红红——丫丫，红红——聪聪，亮亮——丫丫，亮亮——聪聪，聪聪——丫丫。在这6场比赛中，已知最后一名聪聪赢了红红一局，那么剩下的5局里，要保证红红、丫丫、亮亮赢得相同的局数，他们只要分别个赢一局，若每人赢2局总数就超过5局了。……师：下面同学们把推算的结果填在书上。学生填写，教师巡视。</w:t>
      </w:r>
    </w:p>
    <w:p>
      <w:pPr>
        <w:rPr>
          <w:rFonts w:hint="eastAsia" w:ascii="宋体" w:hAnsi="宋体"/>
          <w:color w:val="000000"/>
          <w:sz w:val="24"/>
        </w:rPr>
      </w:pPr>
      <w:r>
        <w:rPr>
          <w:rFonts w:ascii="宋体" w:hAnsi="宋体"/>
          <w:color w:val="000000"/>
          <w:sz w:val="24"/>
        </w:rPr>
        <w:t xml:space="preserve"> </w:t>
      </w:r>
      <w:r>
        <w:rPr>
          <w:rFonts w:hint="eastAsia" w:ascii="宋体" w:hAnsi="宋体"/>
          <w:color w:val="000000"/>
          <w:sz w:val="24"/>
        </w:rPr>
        <w:t>设计意图：放手让学生交流，动手，分析问题，将单循环渗透给学生，加强掌握的牢固性。</w:t>
      </w:r>
    </w:p>
    <w:p>
      <w:pPr>
        <w:rPr>
          <w:rFonts w:hint="eastAsia"/>
          <w:b/>
          <w:sz w:val="24"/>
        </w:rPr>
      </w:pPr>
      <w:r>
        <w:rPr>
          <w:rFonts w:hint="eastAsia"/>
          <w:b/>
          <w:bCs/>
          <w:color w:val="323E32"/>
          <w:sz w:val="24"/>
        </w:rPr>
        <w:t>三、</w:t>
      </w:r>
      <w:r>
        <w:rPr>
          <w:rFonts w:hint="eastAsia"/>
          <w:b/>
          <w:sz w:val="24"/>
        </w:rPr>
        <w:t>巩固新知</w:t>
      </w:r>
    </w:p>
    <w:p>
      <w:pPr>
        <w:rPr>
          <w:rFonts w:hint="eastAsia" w:ascii="宋体" w:hAnsi="宋体"/>
          <w:color w:val="000000"/>
          <w:sz w:val="24"/>
        </w:rPr>
      </w:pPr>
      <w:r>
        <w:rPr>
          <w:rFonts w:hint="eastAsia" w:ascii="宋体" w:hAnsi="宋体"/>
          <w:color w:val="000000"/>
          <w:sz w:val="24"/>
        </w:rPr>
        <w:t>教材93页练一练。</w:t>
      </w:r>
    </w:p>
    <w:p>
      <w:pPr>
        <w:rPr>
          <w:rFonts w:hint="eastAsia" w:ascii="宋体" w:hAnsi="宋体"/>
          <w:color w:val="000000"/>
          <w:sz w:val="24"/>
        </w:rPr>
      </w:pPr>
      <w:r>
        <w:rPr>
          <w:rFonts w:hint="eastAsia" w:ascii="宋体" w:hAnsi="宋体"/>
          <w:color w:val="000000"/>
          <w:sz w:val="24"/>
        </w:rPr>
        <w:t>学生独立完成，巩固本课所学知识，交流想法和做法，进一步培养学生解决生活中实际问题能力。</w:t>
      </w:r>
    </w:p>
    <w:p>
      <w:pPr>
        <w:rPr>
          <w:rFonts w:hint="eastAsia"/>
          <w:b/>
          <w:bCs/>
          <w:color w:val="323E32"/>
          <w:sz w:val="24"/>
        </w:rPr>
      </w:pPr>
      <w:r>
        <w:rPr>
          <w:rFonts w:hint="eastAsia"/>
          <w:b/>
          <w:bCs/>
          <w:color w:val="323E32"/>
          <w:sz w:val="24"/>
        </w:rPr>
        <w:t>四、达标反馈</w:t>
      </w:r>
    </w:p>
    <w:p>
      <w:pPr>
        <w:rPr>
          <w:rFonts w:hint="eastAsia" w:ascii="宋体" w:hAnsi="宋体"/>
          <w:color w:val="000000"/>
          <w:sz w:val="24"/>
        </w:rPr>
      </w:pPr>
      <w:r>
        <w:rPr>
          <w:rFonts w:hint="eastAsia" w:ascii="宋体" w:hAnsi="宋体"/>
          <w:color w:val="000000"/>
          <w:sz w:val="24"/>
        </w:rPr>
        <w:t>1.五（1）、五（2）、五（3）、和五（4）4个班进行拔河比赛，每2个班级之间都进行一场比赛。</w:t>
      </w:r>
    </w:p>
    <w:p>
      <w:pPr>
        <w:rPr>
          <w:rFonts w:hint="eastAsia" w:ascii="宋体" w:hAnsi="宋体"/>
          <w:color w:val="000000"/>
          <w:sz w:val="24"/>
        </w:rPr>
      </w:pPr>
      <w:r>
        <w:rPr>
          <w:rFonts w:hint="eastAsia" w:ascii="宋体" w:hAnsi="宋体"/>
          <w:color w:val="000000"/>
          <w:sz w:val="24"/>
        </w:rPr>
        <w:t>（1）五（1）班在拔河比赛中要进行几场比赛？</w:t>
      </w:r>
    </w:p>
    <w:p>
      <w:pPr>
        <w:rPr>
          <w:rFonts w:hint="eastAsia" w:ascii="宋体" w:hAnsi="宋体"/>
          <w:color w:val="000000"/>
          <w:sz w:val="24"/>
        </w:rPr>
      </w:pPr>
    </w:p>
    <w:p>
      <w:pPr>
        <w:rPr>
          <w:rFonts w:hint="eastAsia" w:ascii="宋体" w:hAnsi="宋体"/>
          <w:color w:val="000000"/>
          <w:sz w:val="24"/>
        </w:rPr>
      </w:pPr>
    </w:p>
    <w:p>
      <w:pPr>
        <w:rPr>
          <w:rFonts w:hint="eastAsia" w:ascii="宋体" w:hAnsi="宋体"/>
          <w:color w:val="000000"/>
          <w:sz w:val="24"/>
        </w:rPr>
      </w:pPr>
    </w:p>
    <w:p>
      <w:pPr>
        <w:rPr>
          <w:rFonts w:hint="eastAsia" w:ascii="宋体" w:hAnsi="宋体"/>
          <w:color w:val="000000"/>
          <w:sz w:val="24"/>
        </w:rPr>
      </w:pPr>
      <w:r>
        <w:rPr>
          <w:rFonts w:hint="eastAsia" w:ascii="宋体" w:hAnsi="宋体"/>
          <w:color w:val="000000"/>
          <w:sz w:val="24"/>
        </w:rPr>
        <w:t>（2）一共比赛多少场？</w:t>
      </w:r>
    </w:p>
    <w:p>
      <w:pPr>
        <w:rPr>
          <w:rFonts w:hint="eastAsia" w:ascii="宋体" w:hAnsi="宋体"/>
          <w:color w:val="000000"/>
          <w:sz w:val="24"/>
        </w:rPr>
      </w:pPr>
    </w:p>
    <w:p>
      <w:pPr>
        <w:rPr>
          <w:rFonts w:hint="eastAsia" w:ascii="宋体" w:hAnsi="宋体"/>
          <w:color w:val="000000"/>
          <w:sz w:val="24"/>
        </w:rPr>
      </w:pPr>
    </w:p>
    <w:p>
      <w:pPr>
        <w:rPr>
          <w:rFonts w:hint="eastAsia" w:ascii="宋体" w:hAnsi="宋体"/>
          <w:color w:val="000000"/>
          <w:sz w:val="24"/>
        </w:rPr>
      </w:pPr>
      <w:r>
        <w:rPr>
          <w:rFonts w:hint="eastAsia" w:ascii="宋体" w:hAnsi="宋体"/>
          <w:color w:val="000000"/>
          <w:sz w:val="24"/>
        </w:rPr>
        <w:t>2.每两个人只能握一次手，5个人窝几次手？</w:t>
      </w:r>
    </w:p>
    <w:p>
      <w:pPr>
        <w:rPr>
          <w:rFonts w:hint="eastAsia" w:ascii="宋体" w:hAnsi="宋体"/>
          <w:color w:val="000000"/>
          <w:sz w:val="24"/>
        </w:rPr>
      </w:pPr>
    </w:p>
    <w:p>
      <w:pPr>
        <w:rPr>
          <w:rFonts w:hint="eastAsia" w:ascii="宋体" w:hAnsi="宋体"/>
          <w:color w:val="000000"/>
          <w:sz w:val="24"/>
        </w:rPr>
      </w:pPr>
    </w:p>
    <w:p>
      <w:pPr>
        <w:rPr>
          <w:rFonts w:hint="eastAsia" w:ascii="宋体" w:hAnsi="宋体"/>
          <w:color w:val="000000"/>
          <w:sz w:val="24"/>
        </w:rPr>
      </w:pPr>
      <w:r>
        <w:rPr>
          <w:rFonts w:hint="eastAsia" w:ascii="宋体" w:hAnsi="宋体"/>
          <w:color w:val="000000"/>
          <w:sz w:val="24"/>
        </w:rPr>
        <w:t>3.五（1）班有38名学生，其中有18人参加音乐小组，有16人参加手工制作小组，这些学生每人最多只参加了一个小组。两个小组都没有参加的有多少人？</w:t>
      </w:r>
    </w:p>
    <w:p>
      <w:pPr>
        <w:rPr>
          <w:rFonts w:hint="eastAsia" w:ascii="宋体" w:hAnsi="宋体"/>
          <w:color w:val="000000"/>
          <w:sz w:val="24"/>
        </w:rPr>
      </w:pPr>
    </w:p>
    <w:p>
      <w:pPr>
        <w:rPr>
          <w:rFonts w:hint="eastAsia" w:ascii="宋体" w:hAnsi="宋体"/>
          <w:color w:val="000000"/>
          <w:sz w:val="24"/>
        </w:rPr>
      </w:pPr>
    </w:p>
    <w:p>
      <w:pPr>
        <w:rPr>
          <w:rFonts w:hint="eastAsia" w:ascii="宋体" w:hAnsi="宋体"/>
          <w:color w:val="000000"/>
          <w:sz w:val="24"/>
        </w:rPr>
      </w:pPr>
      <w:r>
        <w:rPr>
          <w:rFonts w:hint="eastAsia" w:ascii="宋体" w:hAnsi="宋体"/>
          <w:color w:val="000000"/>
          <w:sz w:val="24"/>
        </w:rPr>
        <w:t>4.3个女孩要挑战3个男孩，每个女孩都和每个男孩玩一次，这6个人一共要玩几次？</w:t>
      </w:r>
    </w:p>
    <w:p>
      <w:pPr>
        <w:rPr>
          <w:rFonts w:hint="eastAsia" w:ascii="宋体" w:hAnsi="宋体"/>
          <w:color w:val="000000"/>
          <w:sz w:val="24"/>
        </w:rPr>
      </w:pPr>
    </w:p>
    <w:p>
      <w:pPr>
        <w:rPr>
          <w:rFonts w:hint="eastAsia" w:ascii="宋体" w:hAnsi="宋体"/>
          <w:color w:val="000000"/>
          <w:sz w:val="24"/>
        </w:rPr>
      </w:pPr>
    </w:p>
    <w:p>
      <w:pPr>
        <w:rPr>
          <w:rFonts w:hint="eastAsia" w:ascii="宋体" w:hAnsi="宋体"/>
          <w:color w:val="000000"/>
          <w:sz w:val="24"/>
        </w:rPr>
      </w:pPr>
    </w:p>
    <w:p>
      <w:pPr>
        <w:rPr>
          <w:rFonts w:hint="eastAsia" w:ascii="宋体" w:hAnsi="宋体"/>
          <w:color w:val="000000"/>
          <w:sz w:val="24"/>
        </w:rPr>
      </w:pPr>
      <w:r>
        <w:rPr>
          <w:rFonts w:hint="eastAsia" w:ascii="宋体" w:hAnsi="宋体"/>
          <w:color w:val="000000"/>
          <w:sz w:val="24"/>
        </w:rPr>
        <w:t>答案：</w:t>
      </w:r>
    </w:p>
    <w:p>
      <w:pPr>
        <w:rPr>
          <w:rFonts w:hint="eastAsia" w:ascii="宋体" w:hAnsi="宋体"/>
          <w:color w:val="000000"/>
          <w:sz w:val="24"/>
        </w:rPr>
      </w:pPr>
      <w:r>
        <w:rPr>
          <w:rFonts w:hint="eastAsia" w:ascii="宋体" w:hAnsi="宋体"/>
          <w:color w:val="000000"/>
          <w:sz w:val="24"/>
        </w:rPr>
        <w:t>1、3场</w:t>
      </w:r>
    </w:p>
    <w:p>
      <w:pPr>
        <w:rPr>
          <w:rFonts w:hint="eastAsia" w:ascii="宋体" w:hAnsi="宋体"/>
          <w:color w:val="000000"/>
          <w:sz w:val="24"/>
        </w:rPr>
      </w:pPr>
      <w:r>
        <w:rPr>
          <w:rFonts w:hint="eastAsia" w:ascii="宋体" w:hAnsi="宋体"/>
          <w:color w:val="000000"/>
          <w:sz w:val="24"/>
        </w:rPr>
        <w:t>2、6场</w:t>
      </w:r>
    </w:p>
    <w:p>
      <w:pPr>
        <w:rPr>
          <w:rFonts w:hint="eastAsia" w:ascii="宋体" w:hAnsi="宋体"/>
          <w:color w:val="000000"/>
          <w:sz w:val="24"/>
        </w:rPr>
      </w:pPr>
      <w:r>
        <w:rPr>
          <w:rFonts w:hint="eastAsia" w:ascii="宋体" w:hAnsi="宋体"/>
          <w:color w:val="000000"/>
          <w:sz w:val="24"/>
        </w:rPr>
        <w:t>3、38-（18+16）=2（人）</w:t>
      </w:r>
    </w:p>
    <w:p>
      <w:pPr>
        <w:rPr>
          <w:rFonts w:hint="eastAsia" w:ascii="宋体" w:hAnsi="宋体"/>
          <w:color w:val="000000"/>
          <w:sz w:val="24"/>
        </w:rPr>
      </w:pPr>
      <w:r>
        <w:rPr>
          <w:rFonts w:hint="eastAsia" w:ascii="宋体" w:hAnsi="宋体"/>
          <w:color w:val="000000"/>
          <w:sz w:val="24"/>
        </w:rPr>
        <w:t>4.9次</w:t>
      </w:r>
    </w:p>
    <w:p>
      <w:pPr>
        <w:rPr>
          <w:rFonts w:hint="eastAsia" w:ascii="宋体" w:hAnsi="宋体"/>
          <w:color w:val="000000"/>
          <w:sz w:val="24"/>
        </w:rPr>
      </w:pPr>
      <w:r>
        <w:rPr>
          <w:rFonts w:hint="eastAsia" w:ascii="宋体" w:hAnsi="宋体"/>
          <w:color w:val="000000"/>
          <w:sz w:val="24"/>
        </w:rPr>
        <w:t>五、课堂小结</w:t>
      </w:r>
    </w:p>
    <w:p>
      <w:pPr>
        <w:rPr>
          <w:rFonts w:hint="eastAsia" w:ascii="宋体" w:hAnsi="宋体"/>
          <w:color w:val="000000"/>
          <w:sz w:val="24"/>
        </w:rPr>
      </w:pPr>
      <w:r>
        <w:rPr>
          <w:rFonts w:hint="eastAsia" w:ascii="宋体" w:hAnsi="宋体"/>
          <w:color w:val="000000"/>
          <w:sz w:val="24"/>
        </w:rPr>
        <w:t>本节课你有什么收获？哪些知识掌握还不扎实？应该怎样做？</w:t>
      </w:r>
    </w:p>
    <w:p>
      <w:pPr>
        <w:rPr>
          <w:rFonts w:hint="eastAsia" w:ascii="宋体" w:hAnsi="宋体"/>
          <w:color w:val="000000"/>
          <w:sz w:val="24"/>
        </w:rPr>
      </w:pPr>
      <w:r>
        <w:rPr>
          <w:rFonts w:hint="eastAsia" w:ascii="宋体" w:hAnsi="宋体"/>
          <w:color w:val="000000"/>
          <w:sz w:val="24"/>
        </w:rPr>
        <w:t>设计意图：</w:t>
      </w:r>
    </w:p>
    <w:p>
      <w:pPr>
        <w:rPr>
          <w:rFonts w:hint="eastAsia" w:ascii="宋体" w:hAnsi="宋体"/>
          <w:color w:val="000000"/>
          <w:sz w:val="24"/>
        </w:rPr>
      </w:pPr>
      <w:r>
        <w:rPr>
          <w:rFonts w:hint="eastAsia" w:ascii="宋体" w:hAnsi="宋体"/>
          <w:color w:val="000000"/>
          <w:sz w:val="24"/>
        </w:rPr>
        <w:t>回顾整节内容，提高总结能力，引导发现问题解决问题的能力。</w:t>
      </w:r>
    </w:p>
    <w:p>
      <w:pPr>
        <w:rPr>
          <w:rFonts w:hint="eastAsia"/>
          <w:b/>
          <w:sz w:val="24"/>
        </w:rPr>
      </w:pPr>
      <w:r>
        <w:rPr>
          <w:rFonts w:hint="eastAsia"/>
          <w:b/>
          <w:sz w:val="24"/>
        </w:rPr>
        <w:t>六、布置作业</w:t>
      </w:r>
    </w:p>
    <w:p>
      <w:pPr>
        <w:rPr>
          <w:rFonts w:hint="eastAsia" w:ascii="宋体" w:hAnsi="宋体"/>
          <w:color w:val="000000"/>
          <w:sz w:val="24"/>
        </w:rPr>
      </w:pPr>
      <w:r>
        <w:rPr>
          <w:rFonts w:hint="eastAsia" w:ascii="宋体" w:hAnsi="宋体"/>
          <w:color w:val="000000"/>
          <w:sz w:val="24"/>
        </w:rPr>
        <w:t>学生独立完成练一练课后习题（1）、（2）小题。</w:t>
      </w:r>
    </w:p>
    <w:p>
      <w:pPr>
        <w:rPr>
          <w:rFonts w:hint="eastAsia"/>
          <w:b/>
          <w:sz w:val="30"/>
          <w:szCs w:val="30"/>
        </w:rPr>
      </w:pPr>
      <w:r>
        <w:rPr>
          <w:rFonts w:hint="eastAsia"/>
          <w:b/>
          <w:sz w:val="30"/>
          <w:szCs w:val="30"/>
        </w:rPr>
        <w:t>◆板书设计：</w:t>
      </w:r>
    </w:p>
    <w:p>
      <w:pPr>
        <w:rPr>
          <w:rFonts w:hint="eastAsia" w:ascii="宋体" w:hAnsi="宋体"/>
          <w:color w:val="000000"/>
          <w:sz w:val="24"/>
        </w:rPr>
      </w:pPr>
      <w:r>
        <w:rPr>
          <w:rFonts w:hint="eastAsia" w:ascii="宋体" w:hAnsi="宋体"/>
          <w:color w:val="000000"/>
          <w:sz w:val="24"/>
        </w:rPr>
        <mc:AlternateContent>
          <mc:Choice Requires="wps">
            <w:drawing>
              <wp:anchor distT="0" distB="0" distL="114300" distR="114300" simplePos="0" relativeHeight="251666432" behindDoc="0" locked="0" layoutInCell="1" allowOverlap="1">
                <wp:simplePos x="0" y="0"/>
                <wp:positionH relativeFrom="column">
                  <wp:posOffset>2331720</wp:posOffset>
                </wp:positionH>
                <wp:positionV relativeFrom="paragraph">
                  <wp:posOffset>179070</wp:posOffset>
                </wp:positionV>
                <wp:extent cx="2286000" cy="297180"/>
                <wp:effectExtent l="13335" t="9525" r="5715" b="17145"/>
                <wp:wrapNone/>
                <wp:docPr id="6" name="上弧形箭头 6"/>
                <wp:cNvGraphicFramePr/>
                <a:graphic xmlns:a="http://schemas.openxmlformats.org/drawingml/2006/main">
                  <a:graphicData uri="http://schemas.microsoft.com/office/word/2010/wordprocessingShape">
                    <wps:wsp>
                      <wps:cNvSpPr>
                        <a:spLocks noChangeArrowheads="1"/>
                      </wps:cNvSpPr>
                      <wps:spPr bwMode="auto">
                        <a:xfrm>
                          <a:off x="0" y="0"/>
                          <a:ext cx="2286000" cy="297180"/>
                        </a:xfrm>
                        <a:prstGeom prst="curvedDownArrow">
                          <a:avLst>
                            <a:gd name="adj1" fmla="val 153846"/>
                            <a:gd name="adj2" fmla="val 307692"/>
                            <a:gd name="adj3" fmla="val 33333"/>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5" type="#_x0000_t105" style="position:absolute;left:0pt;margin-left:183.6pt;margin-top:14.1pt;height:23.4pt;width:180pt;z-index:251666432;mso-width-relative:page;mso-height-relative:page;" fillcolor="#FFFFFF" filled="t" stroked="t" coordsize="21600,21600" o:gfxdata="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NWlBjfVAAAACQEAAA8AAAAAAAAAAQAgAAAAIgAA&#10;AGRycy9kb3ducmV2LnhtbFBLAQIUABQAAAAIAIdO4kCCR5v0fQIAAPoEAAAOAAAAAAAAAAEAIAAA&#10;ACQBAABkcnMvZTJvRG9jLnhtbFBLBQYAAAAABgAGAFkBAAATBgAAAAA=&#10;" adj="12960,19440,14401">
                <v:fill on="t" focussize="0,0"/>
                <v:stroke color="#000000" miterlimit="8" joinstyle="miter"/>
                <v:imagedata o:title=""/>
                <o:lock v:ext="edit" aspectratio="f"/>
              </v:shape>
            </w:pict>
          </mc:Fallback>
        </mc:AlternateContent>
      </w:r>
      <w:r>
        <w:rPr>
          <w:rFonts w:hint="eastAsia" w:ascii="宋体" w:hAnsi="宋体"/>
          <w:color w:val="000000"/>
          <w:sz w:val="24"/>
        </w:rPr>
        <w:t>比赛场次</w:t>
      </w:r>
    </w:p>
    <w:p>
      <w:pPr>
        <w:rPr>
          <w:rFonts w:hint="eastAsia" w:ascii="宋体" w:hAnsi="宋体"/>
          <w:color w:val="000000"/>
          <w:sz w:val="24"/>
        </w:rPr>
      </w:pPr>
      <w:r>
        <w:rPr>
          <w:rFonts w:hint="eastAsia" w:ascii="宋体" w:hAnsi="宋体"/>
          <w:color w:val="000000"/>
          <w:sz w:val="24"/>
        </w:rPr>
        <mc:AlternateContent>
          <mc:Choice Requires="wps">
            <w:drawing>
              <wp:anchor distT="0" distB="0" distL="114300" distR="114300" simplePos="0" relativeHeight="251665408" behindDoc="0" locked="0" layoutInCell="1" allowOverlap="1">
                <wp:simplePos x="0" y="0"/>
                <wp:positionH relativeFrom="column">
                  <wp:posOffset>1874520</wp:posOffset>
                </wp:positionH>
                <wp:positionV relativeFrom="paragraph">
                  <wp:posOffset>80010</wp:posOffset>
                </wp:positionV>
                <wp:extent cx="914400" cy="297180"/>
                <wp:effectExtent l="13335" t="13335" r="5715" b="13335"/>
                <wp:wrapNone/>
                <wp:docPr id="5" name="上弧形箭头 5"/>
                <wp:cNvGraphicFramePr/>
                <a:graphic xmlns:a="http://schemas.openxmlformats.org/drawingml/2006/main">
                  <a:graphicData uri="http://schemas.microsoft.com/office/word/2010/wordprocessingShape">
                    <wps:wsp>
                      <wps:cNvSpPr>
                        <a:spLocks noChangeArrowheads="1"/>
                      </wps:cNvSpPr>
                      <wps:spPr bwMode="auto">
                        <a:xfrm>
                          <a:off x="0" y="0"/>
                          <a:ext cx="914400" cy="297180"/>
                        </a:xfrm>
                        <a:prstGeom prst="curvedDownArrow">
                          <a:avLst>
                            <a:gd name="adj1" fmla="val 61538"/>
                            <a:gd name="adj2" fmla="val 123077"/>
                            <a:gd name="adj3" fmla="val 33333"/>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5" type="#_x0000_t105" style="position:absolute;left:0pt;margin-left:147.6pt;margin-top:6.3pt;height:23.4pt;width:72pt;z-index:251665408;mso-width-relative:page;mso-height-relative:page;" fillcolor="#FFFFFF" filled="t" stroked="t" coordsize="21600,21600" o:gfxdata="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NQaIazWAAAACQEAAA8AAAAAAAAAAQAgAAAAIgAAAGRycy9kb3ducmV2&#10;LnhtbFBLAQIUABQAAAAIAIdO4kAdKyOJcAIAAPgEAAAOAAAAAAAAAAEAIAAAACUBAABkcnMvZTJv&#10;RG9jLnhtbFBLBQYAAAAABgAGAFkBAAAHBgAAAAA=&#10;" adj="12960,19440,14401">
                <v:fill on="t" focussize="0,0"/>
                <v:stroke color="#000000" miterlimit="8" joinstyle="miter"/>
                <v:imagedata o:title=""/>
                <o:lock v:ext="edit" aspectratio="f"/>
              </v:shape>
            </w:pict>
          </mc:Fallback>
        </mc:AlternateContent>
      </w:r>
      <w:r>
        <w:rPr>
          <w:rFonts w:hint="eastAsia" w:ascii="宋体" w:hAnsi="宋体"/>
          <w:color w:val="000000"/>
          <w:sz w:val="24"/>
        </w:rPr>
        <w:t>单循环</w:t>
      </w:r>
    </w:p>
    <w:p>
      <w:pPr>
        <w:rPr>
          <w:rFonts w:hint="eastAsia" w:ascii="宋体" w:hAnsi="宋体"/>
          <w:color w:val="000000"/>
          <w:sz w:val="24"/>
        </w:rPr>
      </w:pPr>
    </w:p>
    <w:p>
      <w:pPr>
        <w:rPr>
          <w:rFonts w:ascii="宋体" w:hAnsi="宋体"/>
          <w:color w:val="000000"/>
          <w:sz w:val="24"/>
        </w:rPr>
      </w:pPr>
      <w:r>
        <w:rPr>
          <w:rFonts w:hint="eastAsia" w:ascii="宋体" w:hAnsi="宋体"/>
          <w:color w:val="000000"/>
          <w:sz w:val="24"/>
        </w:rPr>
        <mc:AlternateContent>
          <mc:Choice Requires="wps">
            <w:drawing>
              <wp:anchor distT="0" distB="0" distL="114300" distR="114300" simplePos="0" relativeHeight="251670528" behindDoc="0" locked="0" layoutInCell="1" allowOverlap="1">
                <wp:simplePos x="0" y="0"/>
                <wp:positionH relativeFrom="column">
                  <wp:posOffset>2560320</wp:posOffset>
                </wp:positionH>
                <wp:positionV relativeFrom="paragraph">
                  <wp:posOffset>179070</wp:posOffset>
                </wp:positionV>
                <wp:extent cx="1371600" cy="99060"/>
                <wp:effectExtent l="13335" t="13335" r="53340" b="11430"/>
                <wp:wrapNone/>
                <wp:docPr id="4" name="下弧形箭头 4"/>
                <wp:cNvGraphicFramePr/>
                <a:graphic xmlns:a="http://schemas.openxmlformats.org/drawingml/2006/main">
                  <a:graphicData uri="http://schemas.microsoft.com/office/word/2010/wordprocessingShape">
                    <wps:wsp>
                      <wps:cNvSpPr>
                        <a:spLocks noChangeArrowheads="1"/>
                      </wps:cNvSpPr>
                      <wps:spPr bwMode="auto">
                        <a:xfrm>
                          <a:off x="0" y="0"/>
                          <a:ext cx="1371600" cy="99060"/>
                        </a:xfrm>
                        <a:prstGeom prst="curvedUpArrow">
                          <a:avLst>
                            <a:gd name="adj1" fmla="val 276923"/>
                            <a:gd name="adj2" fmla="val 553846"/>
                            <a:gd name="adj3" fmla="val 33333"/>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4" type="#_x0000_t104" style="position:absolute;left:0pt;margin-left:201.6pt;margin-top:14.1pt;height:7.8pt;width:108pt;z-index:251670528;mso-width-relative:page;mso-height-relative:page;" fillcolor="#FFFFFF" filled="t" stroked="t" coordsize="21600,21600" o:gfxdata="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HEjVxTVAAAACQEAAA8AAAAAAAAAAQAgAAAAIgAAAGRycy9kb3ducmV2&#10;LnhtbFBLAQIUABQAAAAIAIdO4kD2+4J0cQIAAPcEAAAOAAAAAAAAAAEAIAAAACQBAABkcnMvZTJv&#10;RG9jLnhtbFBLBQYAAAAABgAGAFkBAAAHBgAAAAA=&#10;" adj="12960,19440,7199">
                <v:fill on="t" focussize="0,0"/>
                <v:stroke color="#000000" miterlimit="8" joinstyle="miter"/>
                <v:imagedata o:title=""/>
                <o:lock v:ext="edit" aspectratio="f"/>
              </v:shape>
            </w:pict>
          </mc:Fallback>
        </mc:AlternateContent>
      </w:r>
      <w:r>
        <w:rPr>
          <w:rFonts w:hint="eastAsia" w:ascii="宋体" w:hAnsi="宋体"/>
          <w:color w:val="000000"/>
          <w:sz w:val="24"/>
        </w:rPr>
        <mc:AlternateContent>
          <mc:Choice Requires="wps">
            <w:drawing>
              <wp:anchor distT="0" distB="0" distL="114300" distR="114300" simplePos="0" relativeHeight="251669504" behindDoc="0" locked="0" layoutInCell="1" allowOverlap="1">
                <wp:simplePos x="0" y="0"/>
                <wp:positionH relativeFrom="column">
                  <wp:posOffset>1188720</wp:posOffset>
                </wp:positionH>
                <wp:positionV relativeFrom="paragraph">
                  <wp:posOffset>179070</wp:posOffset>
                </wp:positionV>
                <wp:extent cx="3314700" cy="396240"/>
                <wp:effectExtent l="13335" t="13335" r="0" b="9525"/>
                <wp:wrapNone/>
                <wp:docPr id="3" name="下弧形箭头 3"/>
                <wp:cNvGraphicFramePr/>
                <a:graphic xmlns:a="http://schemas.openxmlformats.org/drawingml/2006/main">
                  <a:graphicData uri="http://schemas.microsoft.com/office/word/2010/wordprocessingShape">
                    <wps:wsp>
                      <wps:cNvSpPr>
                        <a:spLocks noChangeArrowheads="1"/>
                      </wps:cNvSpPr>
                      <wps:spPr bwMode="auto">
                        <a:xfrm>
                          <a:off x="0" y="0"/>
                          <a:ext cx="3314700" cy="396240"/>
                        </a:xfrm>
                        <a:prstGeom prst="curvedUpArrow">
                          <a:avLst>
                            <a:gd name="adj1" fmla="val 167308"/>
                            <a:gd name="adj2" fmla="val 334615"/>
                            <a:gd name="adj3" fmla="val 33333"/>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4" type="#_x0000_t104" style="position:absolute;left:0pt;margin-left:93.6pt;margin-top:14.1pt;height:31.2pt;width:261pt;z-index:251669504;mso-width-relative:page;mso-height-relative:page;" fillcolor="#FFFFFF" filled="t" stroked="t" coordsize="21600,21600" o:gfxdata="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C5e8ZNQAAAAJAQAADwAAAAAAAAABACAAAAAiAAAAZHJzL2Rvd25y&#10;ZXYueG1sUEsBAhQAFAAAAAgAh07iQC0U+YN0AgAA+AQAAA4AAAAAAAAAAQAgAAAAIwEAAGRycy9l&#10;Mm9Eb2MueG1sUEsFBgAAAAAGAAYAWQEAAAkGAAAAAA==&#10;" adj="12960,19440,7199">
                <v:fill on="t" focussize="0,0"/>
                <v:stroke color="#000000" miterlimit="8" joinstyle="miter"/>
                <v:imagedata o:title=""/>
                <o:lock v:ext="edit" aspectratio="f"/>
              </v:shape>
            </w:pict>
          </mc:Fallback>
        </mc:AlternateContent>
      </w:r>
      <w:r>
        <w:rPr>
          <w:rFonts w:hint="eastAsia" w:ascii="宋体" w:hAnsi="宋体"/>
          <w:color w:val="000000"/>
          <w:sz w:val="24"/>
        </w:rPr>
        <w:t>板书：         中国     韩国     澳大利亚     越南</w:t>
      </w:r>
    </w:p>
    <w:p>
      <w:pPr>
        <w:rPr>
          <w:rFonts w:hint="eastAsia" w:ascii="宋体" w:hAnsi="宋体"/>
          <w:color w:val="000000"/>
          <w:sz w:val="24"/>
        </w:rPr>
      </w:pPr>
      <w:r>
        <w:rPr>
          <w:rFonts w:hint="eastAsia" w:ascii="宋体" w:hAnsi="宋体"/>
          <w:color w:val="000000"/>
          <w:sz w:val="24"/>
        </w:rPr>
        <mc:AlternateContent>
          <mc:Choice Requires="wps">
            <w:drawing>
              <wp:anchor distT="0" distB="0" distL="114300" distR="114300" simplePos="0" relativeHeight="251667456" behindDoc="0" locked="0" layoutInCell="1" allowOverlap="1">
                <wp:simplePos x="0" y="0"/>
                <wp:positionH relativeFrom="column">
                  <wp:posOffset>1303020</wp:posOffset>
                </wp:positionH>
                <wp:positionV relativeFrom="paragraph">
                  <wp:posOffset>80010</wp:posOffset>
                </wp:positionV>
                <wp:extent cx="914400" cy="99060"/>
                <wp:effectExtent l="13335" t="19050" r="43815" b="5715"/>
                <wp:wrapNone/>
                <wp:docPr id="2" name="下弧形箭头 2"/>
                <wp:cNvGraphicFramePr/>
                <a:graphic xmlns:a="http://schemas.openxmlformats.org/drawingml/2006/main">
                  <a:graphicData uri="http://schemas.microsoft.com/office/word/2010/wordprocessingShape">
                    <wps:wsp>
                      <wps:cNvSpPr>
                        <a:spLocks noChangeArrowheads="1"/>
                      </wps:cNvSpPr>
                      <wps:spPr bwMode="auto">
                        <a:xfrm>
                          <a:off x="0" y="0"/>
                          <a:ext cx="914400" cy="99060"/>
                        </a:xfrm>
                        <a:prstGeom prst="curvedUpArrow">
                          <a:avLst>
                            <a:gd name="adj1" fmla="val 184615"/>
                            <a:gd name="adj2" fmla="val 369231"/>
                            <a:gd name="adj3" fmla="val 33333"/>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4" type="#_x0000_t104" style="position:absolute;left:0pt;margin-left:102.6pt;margin-top:6.3pt;height:7.8pt;width:72pt;z-index:251667456;mso-width-relative:page;mso-height-relative:page;" fillcolor="#FFFFFF" filled="t" stroked="t" coordsize="21600,21600" o:gfxdata="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KJv+fTUAAAACQEAAA8AAAAAAAAAAQAgAAAAIgAAAGRycy9kb3ducmV2&#10;LnhtbFBLAQIUABQAAAAIAIdO4kA+gEfxcgIAAPYEAAAOAAAAAAAAAAEAIAAAACMBAABkcnMvZTJv&#10;RG9jLnhtbFBLBQYAAAAABgAGAFkBAAAHBgAAAAA=&#10;" adj="12960,19440,7199">
                <v:fill on="t" focussize="0,0"/>
                <v:stroke color="#000000" miterlimit="8" joinstyle="miter"/>
                <v:imagedata o:title=""/>
                <o:lock v:ext="edit" aspectratio="f"/>
              </v:shape>
            </w:pict>
          </mc:Fallback>
        </mc:AlternateContent>
      </w:r>
      <w:r>
        <w:rPr>
          <w:rFonts w:hint="eastAsia" w:ascii="宋体" w:hAnsi="宋体"/>
          <w:color w:val="000000"/>
          <w:sz w:val="24"/>
        </w:rPr>
        <mc:AlternateContent>
          <mc:Choice Requires="wps">
            <w:drawing>
              <wp:anchor distT="0" distB="0" distL="114300" distR="114300" simplePos="0" relativeHeight="251668480" behindDoc="0" locked="0" layoutInCell="1" allowOverlap="1">
                <wp:simplePos x="0" y="0"/>
                <wp:positionH relativeFrom="column">
                  <wp:posOffset>1188720</wp:posOffset>
                </wp:positionH>
                <wp:positionV relativeFrom="paragraph">
                  <wp:posOffset>80010</wp:posOffset>
                </wp:positionV>
                <wp:extent cx="2286000" cy="396240"/>
                <wp:effectExtent l="13335" t="19050" r="0" b="13335"/>
                <wp:wrapNone/>
                <wp:docPr id="1" name="下弧形箭头 1"/>
                <wp:cNvGraphicFramePr/>
                <a:graphic xmlns:a="http://schemas.openxmlformats.org/drawingml/2006/main">
                  <a:graphicData uri="http://schemas.microsoft.com/office/word/2010/wordprocessingShape">
                    <wps:wsp>
                      <wps:cNvSpPr>
                        <a:spLocks noChangeArrowheads="1"/>
                      </wps:cNvSpPr>
                      <wps:spPr bwMode="auto">
                        <a:xfrm>
                          <a:off x="0" y="0"/>
                          <a:ext cx="2286000" cy="396240"/>
                        </a:xfrm>
                        <a:prstGeom prst="curvedUpArrow">
                          <a:avLst>
                            <a:gd name="adj1" fmla="val 115385"/>
                            <a:gd name="adj2" fmla="val 230769"/>
                            <a:gd name="adj3" fmla="val 33333"/>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4" type="#_x0000_t104" style="position:absolute;left:0pt;margin-left:93.6pt;margin-top:6.3pt;height:31.2pt;width:180pt;z-index:251668480;mso-width-relative:page;mso-height-relative:page;" fillcolor="#FFFFFF" filled="t" stroked="t" coordsize="21600,21600" o:gfxdata="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Id8WVdQAAAAJAQAADwAAAAAAAAABACAAAAAiAAAAZHJzL2Rv&#10;d25yZXYueG1sUEsBAhQAFAAAAAgAh07iQPvJart3AgAA+AQAAA4AAAAAAAAAAQAgAAAAIwEAAGRy&#10;cy9lMm9Eb2MueG1sUEsFBgAAAAAGAAYAWQEAAAwGAAAAAA==&#10;" adj="12960,19440,7199">
                <v:fill on="t" focussize="0,0"/>
                <v:stroke color="#000000" miterlimit="8" joinstyle="miter"/>
                <v:imagedata o:title=""/>
                <o:lock v:ext="edit" aspectratio="f"/>
              </v:shape>
            </w:pict>
          </mc:Fallback>
        </mc:AlternateContent>
      </w:r>
      <w:r>
        <w:rPr>
          <w:rFonts w:hint="eastAsia" w:ascii="宋体" w:hAnsi="宋体"/>
          <w:color w:val="000000"/>
          <w:sz w:val="24"/>
        </w:rPr>
        <w:t>　　</w:t>
      </w:r>
    </w:p>
    <w:p>
      <w:pPr>
        <w:rPr>
          <w:rFonts w:hint="eastAsia" w:ascii="宋体" w:hAnsi="宋体"/>
          <w:color w:val="000000"/>
          <w:sz w:val="24"/>
        </w:rPr>
      </w:pPr>
    </w:p>
    <w:p>
      <w:pPr>
        <w:rPr>
          <w:rFonts w:hint="eastAsia" w:ascii="宋体" w:hAnsi="宋体"/>
          <w:b/>
          <w:sz w:val="30"/>
          <w:szCs w:val="30"/>
        </w:rPr>
      </w:pPr>
      <w:r>
        <w:rPr>
          <w:rFonts w:hint="eastAsia" w:ascii="宋体" w:hAnsi="宋体"/>
          <w:b/>
          <w:sz w:val="30"/>
          <w:szCs w:val="30"/>
        </w:rPr>
        <w:t>资料链接</w:t>
      </w:r>
    </w:p>
    <w:p>
      <w:pPr>
        <w:rPr>
          <w:rFonts w:hint="eastAsia" w:ascii="宋体" w:hAnsi="宋体"/>
          <w:color w:val="000000"/>
          <w:sz w:val="24"/>
        </w:rPr>
      </w:pPr>
      <w:r>
        <w:rPr>
          <w:rFonts w:hint="eastAsia" w:ascii="宋体" w:hAnsi="宋体"/>
          <w:color w:val="000000"/>
          <w:sz w:val="24"/>
        </w:rPr>
        <w:t>体育中的数学</w:t>
      </w:r>
    </w:p>
    <w:p>
      <w:pPr>
        <w:rPr>
          <w:rFonts w:hint="eastAsia" w:ascii="宋体" w:hAnsi="宋体"/>
          <w:color w:val="000000"/>
          <w:sz w:val="24"/>
        </w:rPr>
      </w:pPr>
      <w:r>
        <w:rPr>
          <w:rFonts w:hint="eastAsia" w:ascii="宋体" w:hAnsi="宋体"/>
          <w:color w:val="000000"/>
          <w:sz w:val="24"/>
        </w:rPr>
        <w:t xml:space="preserve">体育中的数学问题，目的就在于将数学与学生的生活实际相结合，提高学生综合运用数学知识解决实际问题的能力。本节课的教学，创设有利于学生主动探索的学习氛围，让学生带着浓厚的学习兴趣去探究，变知识的接受过程为科学的学习过程，使学生在这个过程中，培养了主动获取知识的能力。 </w:t>
      </w:r>
    </w:p>
    <w:p>
      <w:pPr>
        <w:rPr>
          <w:rFonts w:hint="eastAsia" w:ascii="宋体" w:hAnsi="宋体"/>
          <w:color w:val="000000"/>
          <w:sz w:val="24"/>
        </w:rPr>
      </w:pPr>
      <w:r>
        <w:rPr>
          <w:rFonts w:hint="eastAsia" w:ascii="宋体" w:hAnsi="宋体"/>
          <w:color w:val="000000"/>
          <w:sz w:val="24"/>
        </w:rPr>
        <w:t xml:space="preserve">　　　　一、教师创造性地选用教学素材 </w:t>
      </w:r>
    </w:p>
    <w:p>
      <w:pPr>
        <w:rPr>
          <w:rFonts w:hint="eastAsia" w:ascii="宋体" w:hAnsi="宋体"/>
          <w:color w:val="000000"/>
          <w:sz w:val="24"/>
        </w:rPr>
      </w:pPr>
      <w:r>
        <w:rPr>
          <w:rFonts w:hint="eastAsia" w:ascii="宋体" w:hAnsi="宋体"/>
          <w:color w:val="000000"/>
          <w:sz w:val="24"/>
        </w:rPr>
        <w:t xml:space="preserve">　　　　“教材的最大作用是为师生指明教与学的大方向，教师可以根据需要，对教材进行重新开发和创造。”本节课教师以2002年中国男子足球队第一次闯进世界杯决赛的比赛内容为实例，以此来研究比赛场次的问题。通过播放男子足球比赛精彩视频，学生充分感受到足球的魅力，为中国足球队感到骄傲，极大地激发了学生探究的欲望。教师在与学生研究了足球比赛中的小组赛（即单循环比赛）的场次后，继续研究第二阶段淘汰赛的比赛场次，是对课堂教学内容的一个补充。学生经过自身的思考、小组的合作、教师的点拨，算出世界杯一共进行的比赛场次，增长了体育中数学的知识。实践证明，教师对教材这样处理，能促进学生积极思考，主动地投入到学习活动中，产生了良好的教学效果。 </w:t>
      </w:r>
    </w:p>
    <w:p>
      <w:pPr>
        <w:rPr>
          <w:rFonts w:hint="eastAsia" w:ascii="宋体" w:hAnsi="宋体"/>
          <w:color w:val="000000"/>
          <w:sz w:val="24"/>
        </w:rPr>
      </w:pPr>
      <w:r>
        <w:rPr>
          <w:rFonts w:hint="eastAsia" w:ascii="宋体" w:hAnsi="宋体"/>
          <w:color w:val="000000"/>
          <w:sz w:val="24"/>
        </w:rPr>
        <w:t xml:space="preserve">　　　　二、学生释放自由，体验学习经历 </w:t>
      </w:r>
    </w:p>
    <w:p>
      <w:pPr>
        <w:rPr>
          <w:rFonts w:hint="eastAsia" w:ascii="宋体" w:hAnsi="宋体"/>
          <w:color w:val="000000"/>
          <w:sz w:val="24"/>
        </w:rPr>
      </w:pPr>
      <w:r>
        <w:rPr>
          <w:rFonts w:hint="eastAsia" w:ascii="宋体" w:hAnsi="宋体"/>
          <w:color w:val="000000"/>
          <w:sz w:val="24"/>
        </w:rPr>
        <w:t xml:space="preserve">　　　　“数学知识、思想、方法必须由学生在实践活动中理解、感悟、发展，而不是单纯依靠教师的讲解去获得的。”教师在教学中紧紧围绕学生的心理，从学生的认知规律和知识结构的实际出发，让学生有目的地观察、操作、交流、讨论，分两个层次研究单循环比赛和淘汰赛的比赛场次问题。讨论结束后，进行展示汇报，生生互评，形成知识碰撞，既发现了单循环比赛和淘汰赛的比赛的区别，又能根据具体的比赛情况，得到正确的比赛场次。 </w:t>
      </w:r>
    </w:p>
    <w:p>
      <w:pPr>
        <w:rPr>
          <w:rFonts w:hint="eastAsia" w:ascii="宋体" w:hAnsi="宋体"/>
          <w:color w:val="000000"/>
          <w:sz w:val="24"/>
        </w:rPr>
      </w:pPr>
      <w:r>
        <w:rPr>
          <w:rFonts w:hint="eastAsia" w:ascii="宋体" w:hAnsi="宋体"/>
          <w:color w:val="000000"/>
          <w:sz w:val="24"/>
        </w:rPr>
        <w:t xml:space="preserve">　　　　三、重视应用意识和解决问题能力的培养 </w:t>
      </w:r>
    </w:p>
    <w:p>
      <w:pPr>
        <w:rPr>
          <w:rFonts w:hint="eastAsia" w:ascii="宋体" w:hAnsi="宋体"/>
          <w:color w:val="000000"/>
          <w:sz w:val="24"/>
        </w:rPr>
      </w:pPr>
      <w:r>
        <w:rPr>
          <w:rFonts w:hint="eastAsia" w:ascii="宋体" w:hAnsi="宋体"/>
          <w:color w:val="000000"/>
          <w:sz w:val="24"/>
        </w:rPr>
        <w:t xml:space="preserve">　　　　在数学教学中要增设“实践活动”，注重培养学生学数学、用数学的能力。教师在学生已经掌握足球世界杯的单循环比赛和淘汰制比赛的基础上，让学生自行设计“2008年北京奥运会男子足球比赛场次”。学生根据这一感兴趣的问题，自行设计、合作交流，设计了多种比赛方案，并能计算出比赛场次，同时也对自己的劳动成果感到兴奋。通过这个活动，学生初步学会运用数学思维方式去观察、分析现实生活问题，能解决生活中的一些简单问题，增强数学的应用意识和养成运用数学眼光观察事物的良好态度。 </w:t>
      </w:r>
    </w:p>
    <w:p>
      <w:pPr>
        <w:rPr>
          <w:rFonts w:hint="eastAsia" w:ascii="宋体" w:hAnsi="宋体"/>
          <w:color w:val="000000"/>
          <w:sz w:val="24"/>
        </w:rPr>
      </w:pPr>
      <w:r>
        <w:rPr>
          <w:rFonts w:hint="eastAsia" w:ascii="宋体" w:hAnsi="宋体"/>
          <w:color w:val="000000"/>
          <w:sz w:val="24"/>
        </w:rPr>
        <w:t>　　　　总之，在课堂教学中，蕴藏无限的创造力、生命力，值得我们去探索与利用。</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 xml:space="preserve">梯田文化    教辅专家                               《课堂点睛》 《课堂内外》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4061B4"/>
    <w:rsid w:val="000E5155"/>
    <w:rsid w:val="004061B4"/>
    <w:rsid w:val="00C767BA"/>
    <w:rsid w:val="00C84D9B"/>
    <w:rsid w:val="054A288A"/>
    <w:rsid w:val="655648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autoRedefine/>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autoRedefine/>
    <w:qFormat/>
    <w:uiPriority w:val="99"/>
    <w:rPr>
      <w:sz w:val="18"/>
      <w:szCs w:val="18"/>
    </w:rPr>
  </w:style>
  <w:style w:type="character" w:customStyle="1" w:styleId="7">
    <w:name w:val="页脚 Char"/>
    <w:basedOn w:val="5"/>
    <w:link w:val="2"/>
    <w:autoRedefine/>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Pages>
  <Words>4731</Words>
  <Characters>4784</Characters>
  <Lines>36</Lines>
  <Paragraphs>10</Paragraphs>
  <TotalTime>0</TotalTime>
  <ScaleCrop>false</ScaleCrop>
  <LinksUpToDate>false</LinksUpToDate>
  <CharactersWithSpaces>4961</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2018-08-27T04:49:00Z</dcterms:created>
  <dc:creator>Administrator</dc:creator>
  <cp:lastModifiedBy>Administrator</cp:lastModifiedBy>
  <dcterms:modified xsi:type="dcterms:W3CDTF">2024-01-02T07:53:53Z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103631E109DF4216AAC0F93D81040952</vt:lpwstr>
  </property>
</Properties>
</file>